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 xml:space="preserve">Пояснительная записка 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 xml:space="preserve">к </w:t>
      </w:r>
      <w:r w:rsidR="001F6B98" w:rsidRPr="00C97530">
        <w:rPr>
          <w:b/>
          <w:sz w:val="24"/>
          <w:szCs w:val="24"/>
        </w:rPr>
        <w:t>п</w:t>
      </w:r>
      <w:r w:rsidRPr="00C97530">
        <w:rPr>
          <w:b/>
          <w:sz w:val="24"/>
          <w:szCs w:val="24"/>
        </w:rPr>
        <w:t xml:space="preserve">римерному учебному плану для I-IV классов 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>МКОУ «Цуртильская СОШ» Республики Дагестан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>На 201</w:t>
      </w:r>
      <w:r w:rsidR="001F6B98" w:rsidRPr="00C97530">
        <w:rPr>
          <w:b/>
          <w:sz w:val="24"/>
          <w:szCs w:val="24"/>
        </w:rPr>
        <w:t>7</w:t>
      </w:r>
      <w:r w:rsidRPr="00C97530">
        <w:rPr>
          <w:b/>
          <w:sz w:val="24"/>
          <w:szCs w:val="24"/>
        </w:rPr>
        <w:t>-201</w:t>
      </w:r>
      <w:r w:rsidR="001F6B98" w:rsidRPr="00C97530">
        <w:rPr>
          <w:b/>
          <w:sz w:val="24"/>
          <w:szCs w:val="24"/>
        </w:rPr>
        <w:t>8</w:t>
      </w:r>
      <w:r w:rsidRPr="00C97530">
        <w:rPr>
          <w:b/>
          <w:sz w:val="24"/>
          <w:szCs w:val="24"/>
        </w:rPr>
        <w:t xml:space="preserve"> учебный год.</w:t>
      </w:r>
    </w:p>
    <w:p w:rsidR="009321AD" w:rsidRPr="00C97530" w:rsidRDefault="009321AD" w:rsidP="009321AD">
      <w:pPr>
        <w:ind w:firstLine="600"/>
        <w:jc w:val="both"/>
      </w:pPr>
      <w:r w:rsidRPr="00C97530">
        <w:t>Примерный учебный план для I-IV классов дагестанских общеобразовательных учреждений разработан на основе федерального государственного стандарта начального общего образования и должен служить основой для составления учебных планов для I-IV классов общеобразовательных учреждений республики.</w:t>
      </w:r>
    </w:p>
    <w:p w:rsidR="009321AD" w:rsidRPr="00C97530" w:rsidRDefault="009321AD" w:rsidP="009321AD">
      <w:pPr>
        <w:ind w:firstLine="600"/>
        <w:jc w:val="both"/>
      </w:pPr>
      <w:r w:rsidRPr="00C97530">
        <w:t>Предлагаемый Примерный учебный план определяет максимальный объём учебной нагрузки обучающихся и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9321AD" w:rsidRPr="00C97530" w:rsidRDefault="009321AD" w:rsidP="009321AD">
      <w:pPr>
        <w:ind w:firstLine="600"/>
        <w:jc w:val="both"/>
      </w:pPr>
      <w:r w:rsidRPr="00C97530">
        <w:t>Учебный план № 1, согласно которому в I-IV классах обучение осуществляется на родном языке (русский язык изучается как предмет), с V по XI класс – на русском языке (родной язык изучается как предмет), предлагается для образовательных учреждений с однонациональным составом учащихся.</w:t>
      </w:r>
    </w:p>
    <w:p w:rsidR="009321AD" w:rsidRPr="00C97530" w:rsidRDefault="009321AD" w:rsidP="009321AD">
      <w:pPr>
        <w:ind w:firstLine="600"/>
        <w:jc w:val="both"/>
      </w:pPr>
      <w:r w:rsidRPr="00C97530">
        <w:t>Учебный план № 2 предназначен для образовательных учреждений со смешанным национальным составом учащихся, согласно которому с первого класса обучение ведется на русском языке, родной язык изучается как предмет.</w:t>
      </w:r>
    </w:p>
    <w:p w:rsidR="009321AD" w:rsidRPr="00C97530" w:rsidRDefault="009321AD" w:rsidP="009321AD">
      <w:pPr>
        <w:ind w:firstLine="600"/>
        <w:jc w:val="both"/>
      </w:pPr>
      <w:r w:rsidRPr="00C97530">
        <w:t>Продолжительность учебного года для I класса – 33 учебные недели, для II-IV классов  - 34 учебные недели. Продолжительность урока в I классе в сентябре-декабре - по 35 минут, в январе-мае – по 45 минут. Продолжительность урока во II-IV классах – 45 минут.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9321AD" w:rsidRPr="00C97530" w:rsidRDefault="009321AD" w:rsidP="009321AD">
      <w:pPr>
        <w:ind w:firstLine="600"/>
        <w:jc w:val="both"/>
      </w:pPr>
      <w:r w:rsidRPr="00C97530">
        <w:t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321AD" w:rsidRPr="00C97530" w:rsidRDefault="009321AD" w:rsidP="009321AD">
      <w:pPr>
        <w:ind w:firstLine="600"/>
        <w:jc w:val="both"/>
      </w:pPr>
      <w:r w:rsidRPr="00C97530">
        <w:t>Интегрированный учебный предмет «Окружающий мир (человек, природа, общество)» изучается в I-IV классах. Он включает в себя разделы социально-гуманитарной направленности, а также элементы безопасности жизнедеятельности.</w:t>
      </w:r>
    </w:p>
    <w:p w:rsidR="009321AD" w:rsidRPr="00C97530" w:rsidRDefault="009321AD" w:rsidP="009321AD">
      <w:pPr>
        <w:ind w:firstLine="600"/>
        <w:jc w:val="both"/>
      </w:pPr>
      <w:r w:rsidRPr="00C97530">
        <w:t>Комплексный учебный курс «Основы религиозных культур и светской этики» состоит из шести модулей и изучается в IV классах (1 час в неделю). Родители (законные представители) учащихся выбирают учебный модуль для изучения их детьми. Образовательное учреждение организует изучение каждого модуля, выбранного учащимися и их родителями. Если в классе выбраны для изучения два или более модуля,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должен стоять в расписании одним уроком во всех четвертых классах.</w:t>
      </w:r>
    </w:p>
    <w:p w:rsidR="009321AD" w:rsidRPr="00C97530" w:rsidRDefault="009321AD" w:rsidP="009321AD">
      <w:pPr>
        <w:ind w:firstLine="600"/>
        <w:jc w:val="both"/>
      </w:pPr>
      <w:r w:rsidRPr="00C97530">
        <w:t>Часть базисного учебного плана, формируемая участниками образовательного процесса, обеспечивает реализацию индивидуальных потребностей обучающихся.</w:t>
      </w:r>
    </w:p>
    <w:p w:rsidR="009321AD" w:rsidRPr="00C97530" w:rsidRDefault="009321AD" w:rsidP="009321AD">
      <w:pPr>
        <w:ind w:firstLine="600"/>
        <w:jc w:val="both"/>
      </w:pPr>
      <w:r w:rsidRPr="00C97530">
        <w:t>В соответствии с федеральным государственным образовательным стандартом начального общего образования в часть, формируемую участниками образовательного процесса, входит и внеурочная деятельность, которая организуется по направлениям развития личности (духовно-нравственное, социальное, общеинтеллектуальное, общекультурное, спортивно-оздоровительное).</w:t>
      </w:r>
    </w:p>
    <w:p w:rsidR="009321AD" w:rsidRPr="00C97530" w:rsidRDefault="009321AD" w:rsidP="009321AD">
      <w:pPr>
        <w:ind w:firstLine="600"/>
        <w:jc w:val="both"/>
      </w:pPr>
      <w:r w:rsidRPr="00C97530">
        <w:lastRenderedPageBreak/>
        <w:t>Организация занятий по направлениям раздела «Внеурочная деятельность» является неотъемлемой частью образовательного процесса в образовательном учреждении. Общеобразовательные учреждения предоставляют обучающимся возможность выбора занятий, направленных на их развитие.</w:t>
      </w:r>
    </w:p>
    <w:p w:rsidR="009321AD" w:rsidRPr="00C97530" w:rsidRDefault="009321AD" w:rsidP="009321AD">
      <w:pPr>
        <w:ind w:firstLine="600"/>
        <w:jc w:val="both"/>
      </w:pPr>
      <w:r w:rsidRPr="00C97530"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различных форм организации, таких, как экскурсии, кружки, олимпиады, конкурсы, соревнования, поисковые и научные исследования, общественно полезные практики, социальное проектирование и т.д.</w:t>
      </w:r>
    </w:p>
    <w:p w:rsidR="009321AD" w:rsidRPr="00C97530" w:rsidRDefault="009321AD" w:rsidP="009321AD">
      <w:pPr>
        <w:ind w:firstLine="600"/>
        <w:jc w:val="both"/>
      </w:pPr>
      <w:r w:rsidRPr="00C97530"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и других организаций.</w:t>
      </w:r>
    </w:p>
    <w:p w:rsidR="009321AD" w:rsidRPr="00C97530" w:rsidRDefault="009321AD" w:rsidP="009321AD">
      <w:pPr>
        <w:ind w:firstLine="600"/>
        <w:jc w:val="both"/>
      </w:pPr>
      <w:r w:rsidRPr="00C97530">
        <w:t>Время, отведенное на внеурочную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</w:t>
      </w:r>
    </w:p>
    <w:p w:rsidR="009321AD" w:rsidRPr="00C97530" w:rsidRDefault="009321AD" w:rsidP="009321AD">
      <w:pPr>
        <w:ind w:firstLine="600"/>
        <w:jc w:val="both"/>
      </w:pPr>
      <w:r w:rsidRPr="00C97530">
        <w:t xml:space="preserve">При проведении занятий по русскому языку разрешается деление классов на две группы в сельских школах при наполняемости класса 20 и более учащихся, по родному языку в городских школах – при наполняемости класса 25 и более человек. При проведении занятий по иностранному языку во </w:t>
      </w:r>
      <w:r w:rsidRPr="00C97530">
        <w:rPr>
          <w:lang w:val="en-US"/>
        </w:rPr>
        <w:t>II</w:t>
      </w:r>
      <w:r w:rsidRPr="00C97530">
        <w:t>-IV классах осуществляется деление на две группы при наполняемости 25 и более человек.</w:t>
      </w:r>
    </w:p>
    <w:p w:rsidR="009321AD" w:rsidRPr="00C97530" w:rsidRDefault="009321AD" w:rsidP="009321AD">
      <w:pPr>
        <w:ind w:firstLine="600"/>
        <w:jc w:val="both"/>
      </w:pPr>
      <w:r w:rsidRPr="00C97530"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образовательного учреждения 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9321AD" w:rsidRPr="00C97530" w:rsidRDefault="009321AD" w:rsidP="009321AD">
      <w:pPr>
        <w:ind w:firstLine="600"/>
        <w:jc w:val="both"/>
      </w:pPr>
      <w:r w:rsidRPr="00C97530">
        <w:t>Интегрированный учебный предмет «Окружающий мир (человек, природа, общество)» включает в себя разделы социально-гуманитарной направленности, а также элементы безопасности жизнедеятельности.</w:t>
      </w:r>
    </w:p>
    <w:p w:rsidR="009321AD" w:rsidRPr="00C97530" w:rsidRDefault="009321AD" w:rsidP="009321AD">
      <w:pPr>
        <w:ind w:firstLine="600"/>
        <w:jc w:val="both"/>
      </w:pPr>
      <w:r w:rsidRPr="00C97530">
        <w:t xml:space="preserve"> </w:t>
      </w:r>
    </w:p>
    <w:p w:rsidR="001F6B98" w:rsidRPr="00C97530" w:rsidRDefault="001F6B98" w:rsidP="009321AD">
      <w:pPr>
        <w:ind w:firstLine="600"/>
        <w:jc w:val="both"/>
      </w:pPr>
    </w:p>
    <w:p w:rsidR="001F6B98" w:rsidRPr="00C97530" w:rsidRDefault="001F6B98" w:rsidP="009321AD">
      <w:pPr>
        <w:ind w:firstLine="600"/>
        <w:jc w:val="both"/>
      </w:pPr>
    </w:p>
    <w:p w:rsidR="001F6B98" w:rsidRDefault="001F6B98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C97530" w:rsidRDefault="00C97530" w:rsidP="009321AD">
      <w:pPr>
        <w:ind w:firstLine="600"/>
        <w:jc w:val="both"/>
      </w:pPr>
    </w:p>
    <w:p w:rsidR="00EF2D79" w:rsidRDefault="00EF2D79" w:rsidP="009321AD">
      <w:pPr>
        <w:ind w:firstLine="600"/>
        <w:jc w:val="both"/>
      </w:pPr>
    </w:p>
    <w:p w:rsidR="00EF2D79" w:rsidRDefault="00EF2D79" w:rsidP="009321AD">
      <w:pPr>
        <w:ind w:firstLine="600"/>
        <w:jc w:val="both"/>
      </w:pPr>
    </w:p>
    <w:p w:rsidR="00EF2D79" w:rsidRPr="00C97530" w:rsidRDefault="00EF2D79" w:rsidP="009321AD">
      <w:pPr>
        <w:ind w:firstLine="600"/>
        <w:jc w:val="both"/>
      </w:pPr>
    </w:p>
    <w:p w:rsidR="001F6B98" w:rsidRPr="00C97530" w:rsidRDefault="001F6B98" w:rsidP="009321AD">
      <w:pPr>
        <w:ind w:firstLine="600"/>
        <w:jc w:val="both"/>
      </w:pP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lastRenderedPageBreak/>
        <w:t xml:space="preserve">Пояснительная записка 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 xml:space="preserve">к Примерному учебному плану для </w:t>
      </w:r>
      <w:r w:rsidRPr="00C97530">
        <w:rPr>
          <w:b/>
          <w:sz w:val="24"/>
          <w:szCs w:val="24"/>
          <w:lang w:val="en-US"/>
        </w:rPr>
        <w:t>V</w:t>
      </w:r>
      <w:r w:rsidRPr="00C97530">
        <w:rPr>
          <w:b/>
          <w:sz w:val="24"/>
          <w:szCs w:val="24"/>
        </w:rPr>
        <w:t xml:space="preserve">-IX классов 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 xml:space="preserve"> МКОУ « Цуртильская СОШ»</w:t>
      </w:r>
      <w:r w:rsidR="00C97530" w:rsidRPr="00C97530">
        <w:rPr>
          <w:b/>
          <w:sz w:val="24"/>
          <w:szCs w:val="24"/>
        </w:rPr>
        <w:t xml:space="preserve"> </w:t>
      </w:r>
      <w:r w:rsidRPr="00C97530">
        <w:rPr>
          <w:b/>
          <w:sz w:val="24"/>
          <w:szCs w:val="24"/>
        </w:rPr>
        <w:t>Республики Дагестан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>На 201</w:t>
      </w:r>
      <w:r w:rsidR="00C97530" w:rsidRPr="00C97530">
        <w:rPr>
          <w:b/>
          <w:sz w:val="24"/>
          <w:szCs w:val="24"/>
        </w:rPr>
        <w:t>7</w:t>
      </w:r>
      <w:r w:rsidRPr="00C97530">
        <w:rPr>
          <w:b/>
          <w:sz w:val="24"/>
          <w:szCs w:val="24"/>
        </w:rPr>
        <w:t>-201</w:t>
      </w:r>
      <w:r w:rsidR="00C97530" w:rsidRPr="00C97530">
        <w:rPr>
          <w:b/>
          <w:sz w:val="24"/>
          <w:szCs w:val="24"/>
        </w:rPr>
        <w:t>8</w:t>
      </w:r>
      <w:r w:rsidRPr="00C97530">
        <w:rPr>
          <w:b/>
          <w:sz w:val="24"/>
          <w:szCs w:val="24"/>
        </w:rPr>
        <w:t xml:space="preserve"> учебный год.</w:t>
      </w:r>
    </w:p>
    <w:p w:rsidR="009321AD" w:rsidRPr="00C97530" w:rsidRDefault="009321AD" w:rsidP="009321AD">
      <w:pPr>
        <w:ind w:firstLine="540"/>
        <w:jc w:val="both"/>
      </w:pPr>
      <w:r w:rsidRPr="00C97530">
        <w:t>Примерный учебный план для дагестанских общеобразовательных учреждений разработан на основе федерального базисного учебного плана и должен служить основой для составления учебных планов общеобразовательных учреждений республики. Он способствует сохранению единого образовательного пространства как в Республике Дагестан, так и в Российской Федерации.</w:t>
      </w:r>
    </w:p>
    <w:p w:rsidR="009321AD" w:rsidRPr="00C97530" w:rsidRDefault="009321AD" w:rsidP="009321AD">
      <w:pPr>
        <w:shd w:val="clear" w:color="auto" w:fill="FFFFFF"/>
        <w:spacing w:line="317" w:lineRule="exact"/>
        <w:ind w:left="48" w:right="10" w:firstLine="528"/>
        <w:jc w:val="both"/>
      </w:pPr>
      <w:r w:rsidRPr="00C97530">
        <w:t xml:space="preserve">Предлагаемый Примерный учебный план определяет максимальный объем учебной нагрузки обучающихся и состав учебных предметов, </w:t>
      </w:r>
      <w:r w:rsidRPr="00C97530">
        <w:rPr>
          <w:spacing w:val="-1"/>
        </w:rPr>
        <w:t xml:space="preserve">распределяет учебное время, отводимое на освоение обязательной части национально-регионального компонента и компонента образовательного </w:t>
      </w:r>
      <w:r w:rsidRPr="00C97530">
        <w:t>учреждения по классам и учебным предметам.</w:t>
      </w:r>
    </w:p>
    <w:p w:rsidR="009321AD" w:rsidRPr="00C97530" w:rsidRDefault="009321AD" w:rsidP="009321AD">
      <w:pPr>
        <w:shd w:val="clear" w:color="auto" w:fill="FFFFFF"/>
        <w:spacing w:line="317" w:lineRule="exact"/>
        <w:ind w:left="48" w:right="10" w:firstLine="528"/>
        <w:jc w:val="both"/>
      </w:pPr>
      <w:r w:rsidRPr="00C97530">
        <w:t xml:space="preserve">Учебный план № 1, согласно которому в </w:t>
      </w:r>
      <w:r w:rsidRPr="00C97530">
        <w:rPr>
          <w:lang w:val="en-US"/>
        </w:rPr>
        <w:t>I</w:t>
      </w:r>
      <w:r w:rsidRPr="00C97530">
        <w:t>-</w:t>
      </w:r>
      <w:r w:rsidRPr="00C97530">
        <w:rPr>
          <w:lang w:val="en-US"/>
        </w:rPr>
        <w:t>IV</w:t>
      </w:r>
      <w:r w:rsidRPr="00C97530">
        <w:t xml:space="preserve"> классах обучение осуществляется на родном языке (русский язык изучается как предмет), с </w:t>
      </w:r>
      <w:r w:rsidRPr="00C97530">
        <w:rPr>
          <w:lang w:val="en-US"/>
        </w:rPr>
        <w:t>V</w:t>
      </w:r>
      <w:r w:rsidRPr="00C97530">
        <w:t xml:space="preserve"> по </w:t>
      </w:r>
      <w:r w:rsidRPr="00C97530">
        <w:rPr>
          <w:lang w:val="en-US"/>
        </w:rPr>
        <w:t>XI</w:t>
      </w:r>
      <w:r w:rsidRPr="00C97530">
        <w:t xml:space="preserve"> класс - на русском языке (родной язык изучается как предмет), предлагается для образовательных учреждений с однонациональным составом учащихся.</w:t>
      </w:r>
    </w:p>
    <w:p w:rsidR="009321AD" w:rsidRPr="00C97530" w:rsidRDefault="009321AD" w:rsidP="009321AD">
      <w:pPr>
        <w:shd w:val="clear" w:color="auto" w:fill="FFFFFF"/>
        <w:spacing w:line="317" w:lineRule="exact"/>
        <w:ind w:left="38" w:right="29" w:firstLine="538"/>
        <w:jc w:val="both"/>
      </w:pPr>
      <w:r w:rsidRPr="00C97530">
        <w:t xml:space="preserve">Учебный план № </w:t>
      </w:r>
      <w:r w:rsidRPr="00C97530">
        <w:rPr>
          <w:iCs/>
        </w:rPr>
        <w:t>2,</w:t>
      </w:r>
      <w:r w:rsidRPr="00C97530">
        <w:t xml:space="preserve"> согласно которому с первого класса обучение ведется на русском языке, родной язык изучается как предмет,</w:t>
      </w:r>
      <w:r w:rsidRPr="00C97530">
        <w:rPr>
          <w:i/>
          <w:iCs/>
        </w:rPr>
        <w:t xml:space="preserve"> </w:t>
      </w:r>
      <w:r w:rsidRPr="00C97530">
        <w:t>предназначен для образовательных учреждений со смешанным национальным составом учащихся.</w:t>
      </w:r>
    </w:p>
    <w:p w:rsidR="009321AD" w:rsidRPr="00C97530" w:rsidRDefault="009321AD" w:rsidP="009321AD">
      <w:pPr>
        <w:shd w:val="clear" w:color="auto" w:fill="FFFFFF"/>
        <w:spacing w:line="317" w:lineRule="exact"/>
        <w:ind w:left="29" w:right="48" w:firstLine="528"/>
        <w:jc w:val="both"/>
      </w:pPr>
      <w:r w:rsidRPr="00C97530">
        <w:t xml:space="preserve">Часть базисного учебного плана, формируемая образовательным </w:t>
      </w:r>
      <w:r w:rsidRPr="00C97530">
        <w:rPr>
          <w:spacing w:val="-1"/>
        </w:rPr>
        <w:t xml:space="preserve">учреждением, обеспечивает реализацию индивидуальных потребностей </w:t>
      </w:r>
      <w:r w:rsidRPr="00C97530">
        <w:t>обучающихся.</w:t>
      </w:r>
    </w:p>
    <w:p w:rsidR="009321AD" w:rsidRPr="00C97530" w:rsidRDefault="009321AD" w:rsidP="009321AD">
      <w:pPr>
        <w:shd w:val="clear" w:color="auto" w:fill="FFFFFF"/>
        <w:spacing w:line="317" w:lineRule="exact"/>
        <w:ind w:left="19" w:right="48" w:firstLine="528"/>
        <w:jc w:val="both"/>
      </w:pPr>
      <w:r w:rsidRPr="00C97530">
        <w:rPr>
          <w:spacing w:val="-2"/>
        </w:rPr>
        <w:t xml:space="preserve">Учебный план для </w:t>
      </w:r>
      <w:r w:rsidRPr="00C97530">
        <w:rPr>
          <w:spacing w:val="-2"/>
          <w:lang w:val="en-US"/>
        </w:rPr>
        <w:t>V</w:t>
      </w:r>
      <w:r w:rsidRPr="00C97530">
        <w:rPr>
          <w:spacing w:val="-2"/>
        </w:rPr>
        <w:t>-</w:t>
      </w:r>
      <w:r w:rsidRPr="00C97530">
        <w:rPr>
          <w:spacing w:val="-2"/>
          <w:lang w:val="en-US"/>
        </w:rPr>
        <w:t>IX</w:t>
      </w:r>
      <w:r w:rsidRPr="00C97530">
        <w:rPr>
          <w:spacing w:val="-2"/>
        </w:rPr>
        <w:t xml:space="preserve"> классов ориентирован на 5-летний нормативный </w:t>
      </w:r>
      <w:r w:rsidRPr="00C97530">
        <w:t xml:space="preserve">срок освоения государственных образовательных программ основного </w:t>
      </w:r>
      <w:r w:rsidRPr="00C97530">
        <w:rPr>
          <w:spacing w:val="-1"/>
        </w:rPr>
        <w:t xml:space="preserve">общего образования и рассчитан на 35 учебных недель в год. По решению </w:t>
      </w:r>
      <w:r w:rsidRPr="00C97530">
        <w:t>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</w:t>
      </w:r>
    </w:p>
    <w:p w:rsidR="009321AD" w:rsidRPr="00C97530" w:rsidRDefault="009321AD" w:rsidP="009321AD">
      <w:pPr>
        <w:shd w:val="clear" w:color="auto" w:fill="FFFFFF"/>
        <w:spacing w:line="317" w:lineRule="exact"/>
        <w:ind w:right="58" w:firstLine="528"/>
        <w:jc w:val="both"/>
      </w:pPr>
      <w:r w:rsidRPr="00C97530">
        <w:rPr>
          <w:spacing w:val="-2"/>
        </w:rPr>
        <w:t xml:space="preserve">При проведении учебных занятий по учебным предметам «Иностранный </w:t>
      </w:r>
      <w:r w:rsidRPr="00C97530">
        <w:t>язык» (</w:t>
      </w:r>
      <w:r w:rsidRPr="00C97530">
        <w:rPr>
          <w:lang w:val="en-US"/>
        </w:rPr>
        <w:t>V</w:t>
      </w:r>
      <w:r w:rsidRPr="00C97530">
        <w:t>-</w:t>
      </w:r>
      <w:r w:rsidRPr="00C97530">
        <w:rPr>
          <w:lang w:val="en-US"/>
        </w:rPr>
        <w:t>IX</w:t>
      </w:r>
      <w:r w:rsidRPr="00C97530">
        <w:t xml:space="preserve"> классы), «Технология» (</w:t>
      </w:r>
      <w:r w:rsidRPr="00C97530">
        <w:rPr>
          <w:lang w:val="en-US"/>
        </w:rPr>
        <w:t>V</w:t>
      </w:r>
      <w:r w:rsidRPr="00C97530">
        <w:t>-</w:t>
      </w:r>
      <w:r w:rsidRPr="00C97530">
        <w:rPr>
          <w:lang w:val="en-US"/>
        </w:rPr>
        <w:t>IX</w:t>
      </w:r>
      <w:r w:rsidRPr="00C97530"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C97530">
        <w:rPr>
          <w:spacing w:val="-1"/>
        </w:rPr>
        <w:t xml:space="preserve">образовательных учреждениях - при наполняемости 25 и более человек, в </w:t>
      </w:r>
      <w:r w:rsidRPr="00C97530">
        <w:t>сельских - 20 и более человек.</w:t>
      </w:r>
    </w:p>
    <w:p w:rsidR="009321AD" w:rsidRPr="00C97530" w:rsidRDefault="009321AD" w:rsidP="009321AD">
      <w:pPr>
        <w:shd w:val="clear" w:color="auto" w:fill="FFFFFF"/>
        <w:spacing w:line="317" w:lineRule="exact"/>
        <w:ind w:right="77" w:firstLine="518"/>
        <w:jc w:val="both"/>
      </w:pPr>
      <w:r w:rsidRPr="00C97530">
        <w:t>Деление классов на две группы также разрешается при проведении занятий по русскому языку (</w:t>
      </w:r>
      <w:r w:rsidRPr="00C97530">
        <w:rPr>
          <w:lang w:val="en-US"/>
        </w:rPr>
        <w:t>V</w:t>
      </w:r>
      <w:r w:rsidRPr="00C97530">
        <w:t>-</w:t>
      </w:r>
      <w:r w:rsidRPr="00C97530">
        <w:rPr>
          <w:lang w:val="en-US"/>
        </w:rPr>
        <w:t>IX</w:t>
      </w:r>
      <w:r w:rsidRPr="00C97530">
        <w:t xml:space="preserve"> классы) в сельских школах при </w:t>
      </w:r>
      <w:r w:rsidRPr="00C97530">
        <w:rPr>
          <w:spacing w:val="-1"/>
        </w:rPr>
        <w:t xml:space="preserve">наполняемости класса 20 и более учащихся, по родному языку в городских </w:t>
      </w:r>
      <w:r w:rsidRPr="00C97530">
        <w:t>школах (</w:t>
      </w:r>
      <w:r w:rsidRPr="00C97530">
        <w:rPr>
          <w:lang w:val="en-US"/>
        </w:rPr>
        <w:t>V</w:t>
      </w:r>
      <w:r w:rsidRPr="00C97530">
        <w:t>-</w:t>
      </w:r>
      <w:r w:rsidRPr="00C97530">
        <w:rPr>
          <w:lang w:val="en-US"/>
        </w:rPr>
        <w:t>IX</w:t>
      </w:r>
      <w:r w:rsidRPr="00C97530">
        <w:t xml:space="preserve"> классы) - 25 и более человек.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t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t>Учебный план финансируется во всех видах образовательных учреждений не ниже предельно допустимой аудиторной учебной нагрузки учащихся.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lastRenderedPageBreak/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</w:t>
      </w:r>
      <w:r w:rsidRPr="00C97530">
        <w:rPr>
          <w:rStyle w:val="FontStyle11"/>
          <w:sz w:val="22"/>
          <w:szCs w:val="22"/>
          <w:lang w:val="en-US"/>
        </w:rPr>
        <w:t>VIII</w:t>
      </w:r>
      <w:r w:rsidRPr="00C97530">
        <w:rPr>
          <w:rStyle w:val="FontStyle11"/>
          <w:sz w:val="22"/>
          <w:szCs w:val="22"/>
        </w:rPr>
        <w:t xml:space="preserve"> класса как самостоятельный учебный предмет.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t xml:space="preserve">Учебный предмет «Обществознание» изучается с </w:t>
      </w:r>
      <w:r w:rsidRPr="00C97530">
        <w:rPr>
          <w:rStyle w:val="FontStyle11"/>
          <w:sz w:val="22"/>
          <w:szCs w:val="22"/>
          <w:lang w:val="en-US"/>
        </w:rPr>
        <w:t>VI</w:t>
      </w:r>
      <w:r w:rsidRPr="00C97530">
        <w:rPr>
          <w:rStyle w:val="FontStyle11"/>
          <w:sz w:val="22"/>
          <w:szCs w:val="22"/>
        </w:rPr>
        <w:t xml:space="preserve"> по </w:t>
      </w:r>
      <w:r w:rsidRPr="00C97530">
        <w:rPr>
          <w:rStyle w:val="FontStyle11"/>
          <w:sz w:val="22"/>
          <w:szCs w:val="22"/>
          <w:lang w:val="en-US"/>
        </w:rPr>
        <w:t>IX</w:t>
      </w:r>
      <w:r w:rsidRPr="00C97530">
        <w:rPr>
          <w:rStyle w:val="FontStyle11"/>
          <w:sz w:val="22"/>
          <w:szCs w:val="22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t>Учебный предмет «Технология» построен по модульному принципу с учетом возможностей образовательного учреждения для организации предпрофильной подготовки обучающихся.</w:t>
      </w:r>
    </w:p>
    <w:p w:rsidR="009321AD" w:rsidRPr="00C97530" w:rsidRDefault="009321AD" w:rsidP="009321AD">
      <w:pPr>
        <w:ind w:firstLine="540"/>
        <w:jc w:val="both"/>
        <w:rPr>
          <w:rStyle w:val="FontStyle11"/>
          <w:sz w:val="22"/>
          <w:szCs w:val="22"/>
        </w:rPr>
      </w:pPr>
      <w:r w:rsidRPr="00C97530">
        <w:rPr>
          <w:rStyle w:val="FontStyle11"/>
          <w:sz w:val="22"/>
          <w:szCs w:val="22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9321AD" w:rsidRPr="00C97530" w:rsidRDefault="009321AD" w:rsidP="009321AD">
      <w:pPr>
        <w:ind w:firstLine="540"/>
        <w:jc w:val="both"/>
      </w:pPr>
      <w:r w:rsidRPr="00C97530">
        <w:rPr>
          <w:rStyle w:val="FontStyle11"/>
          <w:sz w:val="22"/>
          <w:szCs w:val="22"/>
        </w:rPr>
        <w:t xml:space="preserve">В качестве предметов компонента образовательного учреждения могут изучаться родные языки и родные литературы, программа Детского фонда ООН (ЮНИСЕФ) «Миротворческое образование и формирование толерантности среди детей Северного Кавказа», учебный предмет «История мировых религий» и другие - по усмотрению образовательного учреждения с учетом интересов учащихся и их родителей. </w:t>
      </w:r>
    </w:p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Default="009321AD" w:rsidP="009321AD"/>
    <w:p w:rsidR="00C97530" w:rsidRDefault="00C97530" w:rsidP="009321AD"/>
    <w:p w:rsidR="00C97530" w:rsidRDefault="00C97530" w:rsidP="009321AD"/>
    <w:p w:rsidR="00EF2D79" w:rsidRDefault="00EF2D79" w:rsidP="009321AD"/>
    <w:p w:rsidR="00C97530" w:rsidRDefault="00C97530" w:rsidP="009321AD"/>
    <w:p w:rsidR="00C97530" w:rsidRDefault="00C97530" w:rsidP="009321AD"/>
    <w:p w:rsidR="00C97530" w:rsidRPr="00C97530" w:rsidRDefault="00C97530" w:rsidP="009321AD"/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lastRenderedPageBreak/>
        <w:t xml:space="preserve">Пояснительная записка </w:t>
      </w:r>
    </w:p>
    <w:p w:rsidR="009321AD" w:rsidRPr="00C97530" w:rsidRDefault="009321AD" w:rsidP="001F6B98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>к Примерному учебному МКОУ « Цуртильская » Республики Дагестан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>на 201</w:t>
      </w:r>
      <w:r w:rsidR="00C97530" w:rsidRPr="00C97530">
        <w:rPr>
          <w:b/>
          <w:sz w:val="24"/>
          <w:szCs w:val="24"/>
        </w:rPr>
        <w:t>7</w:t>
      </w:r>
      <w:r w:rsidRPr="00C97530">
        <w:rPr>
          <w:b/>
          <w:sz w:val="24"/>
          <w:szCs w:val="24"/>
        </w:rPr>
        <w:t>-201</w:t>
      </w:r>
      <w:r w:rsidR="00C97530" w:rsidRPr="00C97530">
        <w:rPr>
          <w:b/>
          <w:sz w:val="24"/>
          <w:szCs w:val="24"/>
        </w:rPr>
        <w:t>8</w:t>
      </w:r>
      <w:r w:rsidRPr="00C97530">
        <w:rPr>
          <w:b/>
          <w:sz w:val="24"/>
          <w:szCs w:val="24"/>
        </w:rPr>
        <w:t xml:space="preserve"> учебный год.</w:t>
      </w:r>
    </w:p>
    <w:p w:rsidR="009321AD" w:rsidRPr="00C97530" w:rsidRDefault="009321AD" w:rsidP="009321AD">
      <w:pPr>
        <w:jc w:val="center"/>
        <w:rPr>
          <w:b/>
          <w:sz w:val="24"/>
          <w:szCs w:val="24"/>
        </w:rPr>
      </w:pPr>
      <w:r w:rsidRPr="00C97530">
        <w:rPr>
          <w:b/>
          <w:sz w:val="24"/>
          <w:szCs w:val="24"/>
        </w:rPr>
        <w:t>Среднее общее образование</w:t>
      </w:r>
    </w:p>
    <w:p w:rsidR="009321AD" w:rsidRPr="00C97530" w:rsidRDefault="009321AD" w:rsidP="009321AD">
      <w:pPr>
        <w:ind w:firstLine="540"/>
        <w:jc w:val="both"/>
      </w:pPr>
      <w:r w:rsidRPr="00C97530">
        <w:t>Среднее общее образование – завершающая ступень общего образования, призванная обеспечить функциональную грамотность и социальную адаптацию обучающихся, содействовать их общественному и гражданскому самоопределению. Эффективное достижение этих целей возможно при введении профессионального обучения, которое является системой специализированной подготовки (профильного обучения) в старших классах общеобразовательной школы, ориентированной на индивидуализацию обучения и социализацию обучающихся.</w:t>
      </w:r>
    </w:p>
    <w:p w:rsidR="009321AD" w:rsidRPr="00C97530" w:rsidRDefault="009321AD" w:rsidP="009321AD">
      <w:pPr>
        <w:ind w:firstLine="540"/>
        <w:jc w:val="both"/>
      </w:pPr>
      <w:r w:rsidRPr="00C97530">
        <w:t>Принципы построения Примерного учебного плана (ПУП) для 10-11 классов основаны на идее двухуровневого (базового и профильного) федерального и национально-регионального компонентов государственного образовательного стандарта.</w:t>
      </w:r>
    </w:p>
    <w:p w:rsidR="009321AD" w:rsidRPr="00C97530" w:rsidRDefault="009321AD" w:rsidP="009321AD">
      <w:pPr>
        <w:ind w:firstLine="540"/>
        <w:jc w:val="both"/>
      </w:pPr>
      <w:r w:rsidRPr="00C97530">
        <w:t>Выбирая различные сочетания базовых и профильных учебных предметов, каждое образовательное учреждение получает широкие возможности организации одного или нескольких профилей, а обучающийся – выбора профильных и элективных учебных предметов, которые в совокупности и составят его индивидуальную образовательную траекторию.</w:t>
      </w:r>
    </w:p>
    <w:p w:rsidR="009321AD" w:rsidRPr="00C97530" w:rsidRDefault="009321AD" w:rsidP="009321AD">
      <w:pPr>
        <w:ind w:firstLine="540"/>
        <w:jc w:val="both"/>
      </w:pPr>
      <w:r w:rsidRPr="00C97530">
        <w:rPr>
          <w:b/>
          <w:i/>
        </w:rPr>
        <w:t>Базовые общеобразовательные учебные предметы -  учебные предметы федерального и национально-регионального компонента</w:t>
      </w:r>
      <w:r w:rsidRPr="00C97530">
        <w:t>, направленные на завершение общеобразовательной подготовки обучающихся.</w:t>
      </w:r>
    </w:p>
    <w:p w:rsidR="009321AD" w:rsidRPr="00C97530" w:rsidRDefault="009321AD" w:rsidP="009321AD">
      <w:pPr>
        <w:ind w:firstLine="540"/>
        <w:jc w:val="both"/>
      </w:pPr>
      <w:r w:rsidRPr="00C97530">
        <w:rPr>
          <w:b/>
          <w:i/>
        </w:rPr>
        <w:t>Профильные общеобразовательные учебные предметы</w:t>
      </w:r>
      <w:r w:rsidRPr="00C97530">
        <w:t xml:space="preserve"> – учебные предметы </w:t>
      </w:r>
      <w:r w:rsidRPr="00C97530">
        <w:rPr>
          <w:b/>
          <w:i/>
        </w:rPr>
        <w:t>федерального компонента</w:t>
      </w:r>
      <w:r w:rsidRPr="00C97530">
        <w:t xml:space="preserve"> повышенного уровня, определяющие специализацию каждого конкретного профиля обучения.</w:t>
      </w:r>
    </w:p>
    <w:p w:rsidR="009321AD" w:rsidRPr="00C97530" w:rsidRDefault="009321AD" w:rsidP="009321AD">
      <w:pPr>
        <w:ind w:firstLine="540"/>
        <w:jc w:val="both"/>
      </w:pPr>
      <w:r w:rsidRPr="00C97530">
        <w:t>Совокупность базовых и профильных общеобразовательных учебных предметов определяет состав федерального компонента Примерного учебного плана.</w:t>
      </w:r>
    </w:p>
    <w:p w:rsidR="009321AD" w:rsidRPr="00C97530" w:rsidRDefault="009321AD" w:rsidP="009321AD">
      <w:pPr>
        <w:ind w:firstLine="540"/>
        <w:jc w:val="both"/>
      </w:pPr>
      <w:r w:rsidRPr="00C97530">
        <w:t xml:space="preserve">При профильном обучении </w:t>
      </w:r>
      <w:proofErr w:type="gramStart"/>
      <w:r w:rsidRPr="00C97530">
        <w:t>обучающийся</w:t>
      </w:r>
      <w:proofErr w:type="gramEnd"/>
      <w:r w:rsidRPr="00C97530">
        <w:t xml:space="preserve"> выбирает </w:t>
      </w:r>
      <w:r w:rsidRPr="00C97530">
        <w:rPr>
          <w:b/>
          <w:i/>
        </w:rPr>
        <w:t>не менее двух</w:t>
      </w:r>
      <w:r w:rsidRPr="00C97530">
        <w:t xml:space="preserve"> учебных предметов на профильном уровне.</w:t>
      </w:r>
    </w:p>
    <w:p w:rsidR="009321AD" w:rsidRPr="00C97530" w:rsidRDefault="009321AD" w:rsidP="009321AD">
      <w:pPr>
        <w:ind w:firstLine="540"/>
        <w:jc w:val="both"/>
      </w:pPr>
      <w:r w:rsidRPr="00C97530">
        <w:t xml:space="preserve">В случае если предметы «Математика», «Русский язык», «Литература», «Иностранный язык», «История», входящие в инвариантную часть Примерного учебного плана, изучаются на профильном уровне, то на базовом уровне эти предметы </w:t>
      </w:r>
      <w:r w:rsidRPr="00C97530">
        <w:rPr>
          <w:b/>
          <w:i/>
        </w:rPr>
        <w:t>не изучаются</w:t>
      </w:r>
      <w:r w:rsidRPr="00C97530">
        <w:t>.</w:t>
      </w:r>
    </w:p>
    <w:p w:rsidR="009321AD" w:rsidRPr="00C97530" w:rsidRDefault="009321AD" w:rsidP="009321AD">
      <w:pPr>
        <w:ind w:firstLine="540"/>
        <w:jc w:val="both"/>
      </w:pPr>
      <w:r w:rsidRPr="00C97530">
        <w:t>Предметы национально-регионального компонента и компонент образовательного учреждения для 10 и 11 классов представлены количеством часов, отводимых на их изучение.</w:t>
      </w:r>
    </w:p>
    <w:p w:rsidR="009321AD" w:rsidRPr="00C97530" w:rsidRDefault="009321AD" w:rsidP="009321AD">
      <w:pPr>
        <w:ind w:firstLine="540"/>
        <w:jc w:val="both"/>
      </w:pPr>
      <w:r w:rsidRPr="00C97530">
        <w:rPr>
          <w:b/>
          <w:i/>
        </w:rPr>
        <w:t>Элективные учебные предметы</w:t>
      </w:r>
      <w:r w:rsidRPr="00C97530">
        <w:t xml:space="preserve"> – обязательные учебные предметы по выбору учащихся </w:t>
      </w:r>
      <w:r w:rsidRPr="00C97530">
        <w:rPr>
          <w:b/>
          <w:i/>
        </w:rPr>
        <w:t>из компонента образовательного учреждения</w:t>
      </w:r>
      <w:r w:rsidRPr="00C97530">
        <w:t>. Элективные учебные предметы выполняют три основные функции:</w:t>
      </w:r>
    </w:p>
    <w:p w:rsidR="009321AD" w:rsidRPr="00C97530" w:rsidRDefault="009321AD" w:rsidP="009321AD">
      <w:pPr>
        <w:ind w:firstLine="540"/>
        <w:jc w:val="both"/>
      </w:pPr>
      <w:r w:rsidRPr="00C97530">
        <w:t>1) «надстройки» профильного учебного предмета, когда такой дополнительный профильный учебный предмет становится в полной мере углубленным;</w:t>
      </w:r>
    </w:p>
    <w:p w:rsidR="009321AD" w:rsidRPr="00C97530" w:rsidRDefault="009321AD" w:rsidP="009321AD">
      <w:pPr>
        <w:ind w:firstLine="540"/>
        <w:jc w:val="both"/>
      </w:pPr>
      <w:r w:rsidRPr="00C97530">
        <w:t>2) развивают содержание одного из базовых учебных предметов, что позволяет поддерживать изучение смежных учебных предметов на профильном уровне или получить дополнительную подготовку для сдачи единого государственного экзамена по выбранному предмету;</w:t>
      </w:r>
    </w:p>
    <w:p w:rsidR="009321AD" w:rsidRPr="00C97530" w:rsidRDefault="009321AD" w:rsidP="009321AD">
      <w:pPr>
        <w:ind w:firstLine="540"/>
        <w:jc w:val="both"/>
      </w:pPr>
      <w:r w:rsidRPr="00C97530">
        <w:t>3) способствует удовлетворению познавательных интересов в различных областях деятельности человека.</w:t>
      </w:r>
    </w:p>
    <w:p w:rsidR="009321AD" w:rsidRPr="00C97530" w:rsidRDefault="009321AD" w:rsidP="009321AD">
      <w:pPr>
        <w:ind w:firstLine="540"/>
        <w:jc w:val="both"/>
      </w:pPr>
      <w:r w:rsidRPr="00C97530">
        <w:lastRenderedPageBreak/>
        <w:t xml:space="preserve">Для формирования учебного плана отдельного профиля обучения на базе Примерного учебного плана </w:t>
      </w:r>
      <w:r w:rsidRPr="00C97530">
        <w:rPr>
          <w:b/>
        </w:rPr>
        <w:t>необходимо</w:t>
      </w:r>
      <w:r w:rsidRPr="00C97530">
        <w:t>:</w:t>
      </w:r>
    </w:p>
    <w:p w:rsidR="009321AD" w:rsidRPr="00C97530" w:rsidRDefault="009321AD" w:rsidP="009321AD">
      <w:pPr>
        <w:ind w:firstLine="540"/>
        <w:jc w:val="both"/>
      </w:pPr>
      <w:r w:rsidRPr="00C97530">
        <w:t>1. Выбрать в вариативной части ПУП два учебных предмета на профильном уровне, которые будут определять направление специализации образования в данном профиле.</w:t>
      </w:r>
    </w:p>
    <w:p w:rsidR="009321AD" w:rsidRPr="00C97530" w:rsidRDefault="009321AD" w:rsidP="009321AD">
      <w:pPr>
        <w:ind w:firstLine="540"/>
        <w:jc w:val="both"/>
      </w:pPr>
      <w:r w:rsidRPr="00C97530">
        <w:t>2. Добавить к ним набор обязательных предметов (инвариантная часть ПУП) на базовом уровне. Если выбранный учебный предмет на профильном уровне совпадает с одним из обязательных предметов, то последний исключается из состава инвариантной части.</w:t>
      </w:r>
    </w:p>
    <w:p w:rsidR="009321AD" w:rsidRPr="00C97530" w:rsidRDefault="009321AD" w:rsidP="009321AD">
      <w:pPr>
        <w:ind w:firstLine="540"/>
        <w:jc w:val="both"/>
      </w:pPr>
      <w:r w:rsidRPr="00C97530">
        <w:t>3. Подсчитать суммарное число часов на изучение учебных предметов, выбранных в пп.1 и 2. Если полученное число часов меньше времени (30 часов в неделю), предусмотренного на федеральный компонент, то можно дополнить состав учебного плана профиля еще каким-либо предметом на базовом или профильном уровне (из вариативной части ПУП).</w:t>
      </w:r>
    </w:p>
    <w:p w:rsidR="009321AD" w:rsidRPr="00C97530" w:rsidRDefault="009321AD" w:rsidP="009321AD">
      <w:pPr>
        <w:ind w:firstLine="540"/>
        <w:jc w:val="both"/>
      </w:pPr>
      <w:r w:rsidRPr="00C97530">
        <w:t>4. После этого вновь подсчитать суммарное число часов на изучение выбранных предметов и сравнить их с максимально допустимым объемом федерального компонента. Если полученное число часов менее 30, то следует вернуться к п.3, если равно, то следует перейти к формированию компонента образовательного учреждения. В том случае если суммарное число часов превысит допустимую норму (30 часов), то следует исключить из формируемого учебного плана профиля один из учебных предметов, вошедших в него в соответствии с п.3.</w:t>
      </w:r>
    </w:p>
    <w:p w:rsidR="009321AD" w:rsidRPr="00C97530" w:rsidRDefault="009321AD" w:rsidP="009321AD">
      <w:pPr>
        <w:ind w:firstLine="540"/>
        <w:jc w:val="both"/>
      </w:pPr>
      <w:r w:rsidRPr="00C97530">
        <w:t>5. Завершив формирование федерального компонента в учебном плане профиля, следует дополнить план национально-региональным компонентом и компонентом образовательного учреждения.</w:t>
      </w:r>
    </w:p>
    <w:p w:rsidR="009321AD" w:rsidRPr="00C97530" w:rsidRDefault="009321AD" w:rsidP="009321AD">
      <w:pPr>
        <w:ind w:firstLine="540"/>
        <w:jc w:val="both"/>
      </w:pPr>
      <w:proofErr w:type="gramStart"/>
      <w:r w:rsidRPr="00C97530">
        <w:t>При проведении занятий по учебным предметам «Иностранный язык», «Технология», «Физическая культура», «Информатика и ИКТ», а также  «Естествознание», «Физика», «Химия» (во время проведения практических занятий) и  элективных курсов в 10-11 классах осуществляется деление классов на две группы: в городских образовательных учреждениях - при наполняемости 25 и более человек, в сельских – 20 и более человек.</w:t>
      </w:r>
      <w:proofErr w:type="gramEnd"/>
      <w:r w:rsidRPr="00C97530">
        <w:t xml:space="preserve"> Деление классов на две группы разрешается при проведении занятий по русскому языку в 10-11 классах сельских школ при наполняемости 20 и более учащихся.</w:t>
      </w:r>
    </w:p>
    <w:p w:rsidR="009321AD" w:rsidRPr="00C97530" w:rsidRDefault="009321AD" w:rsidP="009321AD">
      <w:pPr>
        <w:ind w:firstLine="540"/>
        <w:jc w:val="both"/>
      </w:pPr>
      <w:r w:rsidRPr="00C97530">
        <w:t>Для общеобразовательных учреждений, в которых не созданы условия для профильного обучения, предлагается Примерный учебный план универсального (непрофильного) обучения.</w:t>
      </w:r>
    </w:p>
    <w:p w:rsidR="009321AD" w:rsidRDefault="009321AD" w:rsidP="009321AD"/>
    <w:p w:rsidR="00C97530" w:rsidRDefault="00C97530" w:rsidP="009321AD"/>
    <w:p w:rsidR="00C97530" w:rsidRDefault="00C97530" w:rsidP="009321AD"/>
    <w:p w:rsidR="00C97530" w:rsidRDefault="00C97530" w:rsidP="009321AD"/>
    <w:p w:rsidR="00C97530" w:rsidRDefault="00C97530" w:rsidP="009321AD"/>
    <w:p w:rsidR="00C97530" w:rsidRDefault="00C97530" w:rsidP="009321AD"/>
    <w:p w:rsidR="00C97530" w:rsidRPr="00C97530" w:rsidRDefault="00C97530" w:rsidP="009321AD"/>
    <w:p w:rsidR="009321AD" w:rsidRPr="00C97530" w:rsidRDefault="009321AD" w:rsidP="009321AD"/>
    <w:p w:rsidR="009321AD" w:rsidRDefault="009321AD" w:rsidP="009321AD"/>
    <w:p w:rsidR="00C97530" w:rsidRDefault="00C97530" w:rsidP="009321AD"/>
    <w:p w:rsidR="00C97530" w:rsidRDefault="00C97530" w:rsidP="009321AD"/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lastRenderedPageBreak/>
        <w:t xml:space="preserve">Примерный учебный план № 1 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t xml:space="preserve">для </w:t>
      </w:r>
      <w:r w:rsidRPr="00C97530">
        <w:rPr>
          <w:sz w:val="22"/>
          <w:szCs w:val="22"/>
          <w:lang w:val="en-US"/>
        </w:rPr>
        <w:t>I</w:t>
      </w:r>
      <w:r w:rsidRPr="00C97530">
        <w:rPr>
          <w:sz w:val="22"/>
          <w:szCs w:val="22"/>
        </w:rPr>
        <w:t>-</w:t>
      </w:r>
      <w:r w:rsidRPr="00C97530">
        <w:rPr>
          <w:sz w:val="22"/>
          <w:szCs w:val="22"/>
          <w:lang w:val="en-US"/>
        </w:rPr>
        <w:t>IV</w:t>
      </w:r>
      <w:r w:rsidRPr="00C97530">
        <w:rPr>
          <w:sz w:val="22"/>
          <w:szCs w:val="22"/>
        </w:rPr>
        <w:t xml:space="preserve"> классов общеобразовательных учреждений Республики Дагестан</w:t>
      </w:r>
    </w:p>
    <w:p w:rsidR="009321AD" w:rsidRPr="00C97530" w:rsidRDefault="009321AD" w:rsidP="009321AD">
      <w:pPr>
        <w:jc w:val="center"/>
        <w:rPr>
          <w:b/>
        </w:rPr>
      </w:pPr>
      <w:r w:rsidRPr="00C97530">
        <w:rPr>
          <w:b/>
        </w:rPr>
        <w:t>с родным языком обучения</w:t>
      </w: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88"/>
        <w:gridCol w:w="1080"/>
        <w:gridCol w:w="960"/>
        <w:gridCol w:w="960"/>
        <w:gridCol w:w="840"/>
      </w:tblGrid>
      <w:tr w:rsidR="009321AD" w:rsidRPr="00C97530" w:rsidTr="001F6B98">
        <w:trPr>
          <w:jc w:val="center"/>
        </w:trPr>
        <w:tc>
          <w:tcPr>
            <w:tcW w:w="5988" w:type="dxa"/>
            <w:vMerge w:val="restart"/>
            <w:shd w:val="clear" w:color="auto" w:fill="auto"/>
          </w:tcPr>
          <w:p w:rsidR="009321AD" w:rsidRPr="00C97530" w:rsidRDefault="003C5A29" w:rsidP="001F6B98">
            <w:pPr>
              <w:ind w:left="120" w:right="-108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left:0;text-align:left;flip:y;z-index:251660288" from="0,2.5pt" to="294pt,38.5pt"/>
              </w:pict>
            </w:r>
            <w:r w:rsidR="009321AD" w:rsidRPr="00C97530">
              <w:rPr>
                <w:b/>
              </w:rPr>
              <w:t>Предметы</w:t>
            </w:r>
          </w:p>
          <w:p w:rsidR="009321AD" w:rsidRPr="00C97530" w:rsidRDefault="009321AD" w:rsidP="001F6B98">
            <w:pPr>
              <w:ind w:left="-120" w:right="12"/>
              <w:jc w:val="right"/>
              <w:rPr>
                <w:b/>
              </w:rPr>
            </w:pPr>
            <w:r w:rsidRPr="00C97530">
              <w:rPr>
                <w:b/>
              </w:rPr>
              <w:t>Классы</w:t>
            </w:r>
          </w:p>
        </w:tc>
        <w:tc>
          <w:tcPr>
            <w:tcW w:w="3840" w:type="dxa"/>
            <w:gridSpan w:val="4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Количество часов в неделю</w:t>
            </w:r>
            <w:r w:rsidRPr="00C97530">
              <w:rPr>
                <w:b/>
                <w:lang w:val="en-US"/>
              </w:rPr>
              <w:t xml:space="preserve"> </w:t>
            </w:r>
          </w:p>
        </w:tc>
      </w:tr>
      <w:tr w:rsidR="009321AD" w:rsidRPr="00C97530" w:rsidTr="001F6B98">
        <w:trPr>
          <w:jc w:val="center"/>
        </w:trPr>
        <w:tc>
          <w:tcPr>
            <w:tcW w:w="5988" w:type="dxa"/>
            <w:vMerge/>
            <w:shd w:val="clear" w:color="auto" w:fill="auto"/>
          </w:tcPr>
          <w:p w:rsidR="009321AD" w:rsidRPr="00C97530" w:rsidRDefault="009321AD" w:rsidP="001F6B98">
            <w:pPr>
              <w:ind w:left="-120" w:right="-108"/>
              <w:jc w:val="center"/>
              <w:rPr>
                <w:b/>
                <w:lang w:val="en-US"/>
              </w:rPr>
            </w:pPr>
          </w:p>
        </w:tc>
        <w:tc>
          <w:tcPr>
            <w:tcW w:w="108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I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II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III</w:t>
            </w:r>
          </w:p>
        </w:tc>
        <w:tc>
          <w:tcPr>
            <w:tcW w:w="84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  <w:lang w:val="en-US"/>
              </w:rPr>
              <w:t>IV</w:t>
            </w:r>
          </w:p>
        </w:tc>
      </w:tr>
      <w:tr w:rsidR="009321AD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21AD" w:rsidRPr="00C97530" w:rsidRDefault="009321AD" w:rsidP="001F6B98">
            <w:pPr>
              <w:jc w:val="both"/>
            </w:pPr>
            <w:r w:rsidRPr="00C97530">
              <w:t xml:space="preserve"> Русский язык</w:t>
            </w:r>
          </w:p>
        </w:tc>
        <w:tc>
          <w:tcPr>
            <w:tcW w:w="108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4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5</w:t>
            </w:r>
          </w:p>
        </w:tc>
        <w:tc>
          <w:tcPr>
            <w:tcW w:w="84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21AD" w:rsidRPr="00C97530" w:rsidRDefault="009315DA" w:rsidP="001F6B98">
            <w:pPr>
              <w:ind w:left="72" w:right="-108"/>
            </w:pPr>
            <w:r>
              <w:t>литературное чтение</w:t>
            </w:r>
          </w:p>
        </w:tc>
        <w:tc>
          <w:tcPr>
            <w:tcW w:w="1080" w:type="dxa"/>
            <w:shd w:val="clear" w:color="auto" w:fill="auto"/>
          </w:tcPr>
          <w:p w:rsidR="009321AD" w:rsidRP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shd w:val="clear" w:color="auto" w:fill="auto"/>
          </w:tcPr>
          <w:p w:rsidR="009321AD" w:rsidRP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shd w:val="clear" w:color="auto" w:fill="auto"/>
          </w:tcPr>
          <w:p w:rsidR="009321AD" w:rsidRP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40" w:type="dxa"/>
            <w:shd w:val="clear" w:color="auto" w:fill="auto"/>
          </w:tcPr>
          <w:p w:rsidR="009321AD" w:rsidRP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21AD" w:rsidRPr="00C97530" w:rsidRDefault="009321AD" w:rsidP="009315DA">
            <w:pPr>
              <w:ind w:left="72" w:right="-108"/>
            </w:pPr>
            <w:r w:rsidRPr="00C97530">
              <w:t xml:space="preserve">Родной язык </w:t>
            </w:r>
          </w:p>
        </w:tc>
        <w:tc>
          <w:tcPr>
            <w:tcW w:w="108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3</w:t>
            </w:r>
          </w:p>
        </w:tc>
        <w:tc>
          <w:tcPr>
            <w:tcW w:w="840" w:type="dxa"/>
            <w:shd w:val="clear" w:color="auto" w:fill="auto"/>
          </w:tcPr>
          <w:p w:rsidR="009321AD" w:rsidRPr="00C97530" w:rsidRDefault="009315DA" w:rsidP="001F6B98">
            <w:pPr>
              <w:ind w:left="-108" w:right="-108"/>
              <w:jc w:val="center"/>
            </w:pPr>
            <w:r>
              <w:t>3</w:t>
            </w:r>
          </w:p>
        </w:tc>
      </w:tr>
      <w:tr w:rsidR="009315DA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15DA" w:rsidRPr="00C97530" w:rsidRDefault="009315DA" w:rsidP="001F6B98">
            <w:pPr>
              <w:ind w:left="72" w:right="-108"/>
            </w:pPr>
            <w:r>
              <w:t xml:space="preserve">родная литература </w:t>
            </w:r>
          </w:p>
        </w:tc>
        <w:tc>
          <w:tcPr>
            <w:tcW w:w="1080" w:type="dxa"/>
            <w:shd w:val="clear" w:color="auto" w:fill="auto"/>
          </w:tcPr>
          <w:p w:rsid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shd w:val="clear" w:color="auto" w:fill="auto"/>
          </w:tcPr>
          <w:p w:rsid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shd w:val="clear" w:color="auto" w:fill="auto"/>
          </w:tcPr>
          <w:p w:rsid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40" w:type="dxa"/>
            <w:shd w:val="clear" w:color="auto" w:fill="auto"/>
          </w:tcPr>
          <w:p w:rsidR="009315DA" w:rsidRDefault="009315DA" w:rsidP="001F6B98">
            <w:pPr>
              <w:ind w:left="-108" w:right="-108"/>
              <w:jc w:val="center"/>
            </w:pPr>
            <w: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21AD" w:rsidRPr="00C97530" w:rsidRDefault="009321AD" w:rsidP="001F6B98">
            <w:pPr>
              <w:ind w:left="72" w:right="-108"/>
            </w:pPr>
            <w:r w:rsidRPr="00C97530">
              <w:t>Иностранный язык</w:t>
            </w:r>
          </w:p>
        </w:tc>
        <w:tc>
          <w:tcPr>
            <w:tcW w:w="108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9321AD" w:rsidRPr="00C97530" w:rsidRDefault="00C97530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C97530" w:rsidP="001F6B98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840" w:type="dxa"/>
            <w:shd w:val="clear" w:color="auto" w:fill="auto"/>
          </w:tcPr>
          <w:p w:rsidR="009321AD" w:rsidRPr="00C97530" w:rsidRDefault="00C97530" w:rsidP="001F6B98">
            <w:pPr>
              <w:ind w:left="-108" w:right="-108"/>
              <w:jc w:val="center"/>
            </w:pPr>
            <w: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21AD" w:rsidRPr="00C97530" w:rsidRDefault="009321AD" w:rsidP="001F6B98">
            <w:pPr>
              <w:ind w:left="72" w:right="-108"/>
            </w:pPr>
            <w:r w:rsidRPr="00C97530">
              <w:t>Математика</w:t>
            </w:r>
          </w:p>
        </w:tc>
        <w:tc>
          <w:tcPr>
            <w:tcW w:w="108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</w:pPr>
            <w:r w:rsidRPr="00C97530">
              <w:t>4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</w:pPr>
            <w:r w:rsidRPr="00C97530">
              <w:t>4</w:t>
            </w:r>
          </w:p>
        </w:tc>
        <w:tc>
          <w:tcPr>
            <w:tcW w:w="96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</w:pPr>
            <w:r w:rsidRPr="00C97530">
              <w:t>4</w:t>
            </w:r>
          </w:p>
        </w:tc>
        <w:tc>
          <w:tcPr>
            <w:tcW w:w="840" w:type="dxa"/>
            <w:shd w:val="clear" w:color="auto" w:fill="auto"/>
          </w:tcPr>
          <w:p w:rsidR="009321AD" w:rsidRPr="00C97530" w:rsidRDefault="009321AD" w:rsidP="001F6B98">
            <w:pPr>
              <w:ind w:left="-108" w:right="-108"/>
              <w:jc w:val="center"/>
            </w:pPr>
            <w:r w:rsidRPr="00C97530">
              <w:t>4</w:t>
            </w:r>
          </w:p>
        </w:tc>
      </w:tr>
      <w:tr w:rsidR="009315DA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15DA" w:rsidRPr="00C97530" w:rsidRDefault="009315DA" w:rsidP="001B7923">
            <w:pPr>
              <w:ind w:left="72" w:right="-108"/>
            </w:pPr>
            <w:r w:rsidRPr="00C97530">
              <w:t>Окружающий мир (человек, природа, общество)</w:t>
            </w:r>
          </w:p>
        </w:tc>
        <w:tc>
          <w:tcPr>
            <w:tcW w:w="1080" w:type="dxa"/>
            <w:shd w:val="clear" w:color="auto" w:fill="auto"/>
          </w:tcPr>
          <w:p w:rsidR="009315DA" w:rsidRPr="00C97530" w:rsidRDefault="009315DA" w:rsidP="001B7923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1B7923">
            <w:pPr>
              <w:ind w:left="-108" w:right="-108"/>
              <w:jc w:val="center"/>
            </w:pPr>
            <w:r w:rsidRPr="00C97530">
              <w:t>2</w:t>
            </w: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1B7923">
            <w:pPr>
              <w:ind w:left="-108" w:right="-108"/>
              <w:jc w:val="center"/>
            </w:pPr>
            <w:r w:rsidRPr="00C97530">
              <w:t>2</w:t>
            </w:r>
          </w:p>
        </w:tc>
        <w:tc>
          <w:tcPr>
            <w:tcW w:w="840" w:type="dxa"/>
            <w:shd w:val="clear" w:color="auto" w:fill="auto"/>
          </w:tcPr>
          <w:p w:rsidR="009315DA" w:rsidRPr="00C97530" w:rsidRDefault="009315DA" w:rsidP="001B7923">
            <w:pPr>
              <w:ind w:left="-108" w:right="-108"/>
              <w:jc w:val="center"/>
            </w:pPr>
            <w:r>
              <w:t>2</w:t>
            </w:r>
          </w:p>
        </w:tc>
      </w:tr>
      <w:tr w:rsidR="009315DA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15DA" w:rsidRPr="00C97530" w:rsidRDefault="009315DA" w:rsidP="001F6B98">
            <w:pPr>
              <w:ind w:left="72" w:right="-108"/>
            </w:pPr>
            <w:r w:rsidRPr="00C97530">
              <w:t>Культура и традиции народов Дагестана</w:t>
            </w:r>
          </w:p>
        </w:tc>
        <w:tc>
          <w:tcPr>
            <w:tcW w:w="1080" w:type="dxa"/>
            <w:shd w:val="clear" w:color="auto" w:fill="auto"/>
          </w:tcPr>
          <w:p w:rsidR="009315DA" w:rsidRPr="00C97530" w:rsidRDefault="009315DA" w:rsidP="001F6B98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1F6B98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1F6B98">
            <w:pPr>
              <w:ind w:left="-108" w:right="-108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9315DA" w:rsidRPr="00C97530" w:rsidRDefault="009315DA" w:rsidP="001F6B98">
            <w:pPr>
              <w:ind w:left="-108" w:right="-108"/>
              <w:jc w:val="center"/>
            </w:pPr>
            <w:r w:rsidRPr="00C97530">
              <w:t>1</w:t>
            </w:r>
          </w:p>
        </w:tc>
      </w:tr>
      <w:tr w:rsidR="009315DA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15DA" w:rsidRPr="00C97530" w:rsidRDefault="009315DA" w:rsidP="001F6B98">
            <w:pPr>
              <w:ind w:left="72" w:right="-108"/>
            </w:pPr>
            <w:r w:rsidRPr="00C97530">
              <w:t>Основы религиозных культур и светской этики</w:t>
            </w:r>
          </w:p>
        </w:tc>
        <w:tc>
          <w:tcPr>
            <w:tcW w:w="1080" w:type="dxa"/>
            <w:shd w:val="clear" w:color="auto" w:fill="auto"/>
          </w:tcPr>
          <w:p w:rsidR="009315DA" w:rsidRPr="009315DA" w:rsidRDefault="009315DA" w:rsidP="001F6B98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9315DA" w:rsidRPr="009315DA" w:rsidRDefault="009315DA" w:rsidP="001F6B98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9315DA" w:rsidRPr="009315DA" w:rsidRDefault="009315DA" w:rsidP="001F6B98">
            <w:pPr>
              <w:ind w:left="-108" w:right="-108"/>
              <w:jc w:val="center"/>
            </w:pPr>
          </w:p>
        </w:tc>
        <w:tc>
          <w:tcPr>
            <w:tcW w:w="840" w:type="dxa"/>
            <w:shd w:val="clear" w:color="auto" w:fill="auto"/>
          </w:tcPr>
          <w:p w:rsidR="009315DA" w:rsidRPr="009315DA" w:rsidRDefault="009315DA" w:rsidP="001F6B98">
            <w:pPr>
              <w:ind w:left="-108" w:right="-108"/>
              <w:jc w:val="center"/>
            </w:pPr>
            <w:r>
              <w:t>1</w:t>
            </w:r>
          </w:p>
        </w:tc>
      </w:tr>
      <w:tr w:rsidR="009315DA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15DA" w:rsidRPr="00C97530" w:rsidRDefault="009315DA" w:rsidP="004924B9">
            <w:pPr>
              <w:ind w:left="72" w:right="-108"/>
            </w:pPr>
            <w:r w:rsidRPr="00C97530">
              <w:t>Музыка</w:t>
            </w:r>
          </w:p>
        </w:tc>
        <w:tc>
          <w:tcPr>
            <w:tcW w:w="1080" w:type="dxa"/>
            <w:shd w:val="clear" w:color="auto" w:fill="auto"/>
          </w:tcPr>
          <w:p w:rsidR="009315DA" w:rsidRPr="00C97530" w:rsidRDefault="009315DA" w:rsidP="004924B9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4924B9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4924B9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840" w:type="dxa"/>
            <w:shd w:val="clear" w:color="auto" w:fill="auto"/>
          </w:tcPr>
          <w:p w:rsidR="009315DA" w:rsidRPr="00C97530" w:rsidRDefault="009315DA" w:rsidP="004924B9">
            <w:pPr>
              <w:ind w:left="-108" w:right="-108"/>
              <w:jc w:val="center"/>
            </w:pPr>
            <w:r w:rsidRPr="00C97530">
              <w:t>1</w:t>
            </w:r>
          </w:p>
        </w:tc>
      </w:tr>
      <w:tr w:rsidR="009315DA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9315DA" w:rsidRPr="00C97530" w:rsidRDefault="009315DA" w:rsidP="00BA3089">
            <w:pPr>
              <w:ind w:left="72" w:right="-108"/>
            </w:pPr>
            <w:r w:rsidRPr="00C97530">
              <w:t>Изобразительное искусство + технология</w:t>
            </w:r>
          </w:p>
        </w:tc>
        <w:tc>
          <w:tcPr>
            <w:tcW w:w="1080" w:type="dxa"/>
            <w:shd w:val="clear" w:color="auto" w:fill="auto"/>
          </w:tcPr>
          <w:p w:rsidR="009315DA" w:rsidRPr="00C97530" w:rsidRDefault="009315DA" w:rsidP="00BA3089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960" w:type="dxa"/>
            <w:shd w:val="clear" w:color="auto" w:fill="auto"/>
          </w:tcPr>
          <w:p w:rsidR="009315DA" w:rsidRPr="00C97530" w:rsidRDefault="00576456" w:rsidP="00BA3089">
            <w:pPr>
              <w:ind w:left="-108" w:right="-108"/>
              <w:jc w:val="center"/>
            </w:pPr>
            <w:r>
              <w:t>2</w:t>
            </w:r>
          </w:p>
        </w:tc>
        <w:tc>
          <w:tcPr>
            <w:tcW w:w="960" w:type="dxa"/>
            <w:shd w:val="clear" w:color="auto" w:fill="auto"/>
          </w:tcPr>
          <w:p w:rsidR="009315DA" w:rsidRPr="00C97530" w:rsidRDefault="009315DA" w:rsidP="00BA3089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840" w:type="dxa"/>
            <w:shd w:val="clear" w:color="auto" w:fill="auto"/>
          </w:tcPr>
          <w:p w:rsidR="009315DA" w:rsidRPr="00C97530" w:rsidRDefault="009315DA" w:rsidP="00BA3089">
            <w:pPr>
              <w:ind w:left="-108" w:right="-108"/>
              <w:jc w:val="center"/>
            </w:pPr>
            <w:r w:rsidRPr="00C97530">
              <w:t>1</w:t>
            </w:r>
          </w:p>
        </w:tc>
      </w:tr>
      <w:tr w:rsidR="00576456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C97530" w:rsidRDefault="00576456" w:rsidP="00B72254">
            <w:pPr>
              <w:ind w:left="72" w:right="-108"/>
            </w:pPr>
            <w:r w:rsidRPr="00C97530">
              <w:t>Физическая культура</w:t>
            </w:r>
          </w:p>
        </w:tc>
        <w:tc>
          <w:tcPr>
            <w:tcW w:w="1080" w:type="dxa"/>
            <w:shd w:val="clear" w:color="auto" w:fill="auto"/>
          </w:tcPr>
          <w:p w:rsidR="00576456" w:rsidRPr="00C97530" w:rsidRDefault="00576456" w:rsidP="00B72254">
            <w:pPr>
              <w:ind w:left="-108" w:right="-108"/>
              <w:jc w:val="center"/>
            </w:pPr>
            <w:r w:rsidRPr="00C97530">
              <w:t>3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B72254">
            <w:pPr>
              <w:ind w:left="-108" w:right="-108"/>
              <w:jc w:val="center"/>
            </w:pPr>
            <w:r w:rsidRPr="00C97530">
              <w:t>3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B72254">
            <w:pPr>
              <w:ind w:left="-108" w:right="-108"/>
              <w:jc w:val="center"/>
            </w:pPr>
            <w:r w:rsidRPr="00C97530">
              <w:t>3</w:t>
            </w:r>
          </w:p>
        </w:tc>
        <w:tc>
          <w:tcPr>
            <w:tcW w:w="840" w:type="dxa"/>
            <w:shd w:val="clear" w:color="auto" w:fill="auto"/>
          </w:tcPr>
          <w:p w:rsidR="00576456" w:rsidRPr="00C97530" w:rsidRDefault="00576456" w:rsidP="00B72254">
            <w:pPr>
              <w:ind w:left="-108" w:right="-108"/>
              <w:jc w:val="center"/>
            </w:pPr>
            <w:r w:rsidRPr="00C97530">
              <w:t>3</w:t>
            </w:r>
          </w:p>
        </w:tc>
      </w:tr>
      <w:tr w:rsidR="00576456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C97530" w:rsidRDefault="00576456" w:rsidP="00DE0953">
            <w:pPr>
              <w:pStyle w:val="1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ИТОГО:</w:t>
            </w:r>
          </w:p>
        </w:tc>
        <w:tc>
          <w:tcPr>
            <w:tcW w:w="1080" w:type="dxa"/>
            <w:shd w:val="clear" w:color="auto" w:fill="auto"/>
          </w:tcPr>
          <w:p w:rsidR="00576456" w:rsidRPr="00C97530" w:rsidRDefault="00576456" w:rsidP="00DE0953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21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DE0953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25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DE0953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25</w:t>
            </w:r>
          </w:p>
        </w:tc>
        <w:tc>
          <w:tcPr>
            <w:tcW w:w="840" w:type="dxa"/>
            <w:shd w:val="clear" w:color="auto" w:fill="auto"/>
          </w:tcPr>
          <w:p w:rsidR="00576456" w:rsidRPr="00C97530" w:rsidRDefault="00576456" w:rsidP="00DE0953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26</w:t>
            </w:r>
          </w:p>
        </w:tc>
      </w:tr>
      <w:tr w:rsidR="00576456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C97530" w:rsidRDefault="00576456" w:rsidP="008F4104">
            <w:pPr>
              <w:ind w:left="72" w:right="-108"/>
            </w:pPr>
            <w:r>
              <w:t>Национально – региональный компонент и компонент образовательной организации</w:t>
            </w:r>
          </w:p>
        </w:tc>
        <w:tc>
          <w:tcPr>
            <w:tcW w:w="1080" w:type="dxa"/>
            <w:shd w:val="clear" w:color="auto" w:fill="auto"/>
          </w:tcPr>
          <w:p w:rsidR="00576456" w:rsidRPr="00C97530" w:rsidRDefault="00576456" w:rsidP="008F4104">
            <w:pPr>
              <w:ind w:left="-108" w:right="-108"/>
              <w:jc w:val="center"/>
            </w:pP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8F4104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8F4104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840" w:type="dxa"/>
            <w:shd w:val="clear" w:color="auto" w:fill="auto"/>
          </w:tcPr>
          <w:p w:rsidR="00576456" w:rsidRPr="00C97530" w:rsidRDefault="00576456" w:rsidP="008F4104">
            <w:pPr>
              <w:ind w:left="-108" w:right="-108"/>
              <w:jc w:val="center"/>
            </w:pPr>
            <w:r>
              <w:t>1</w:t>
            </w:r>
          </w:p>
        </w:tc>
      </w:tr>
      <w:tr w:rsidR="00576456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576456" w:rsidRDefault="00576456" w:rsidP="001F6B98">
            <w:pPr>
              <w:ind w:left="72" w:right="-108"/>
              <w:rPr>
                <w:b/>
              </w:rPr>
            </w:pPr>
            <w:r w:rsidRPr="00576456">
              <w:rPr>
                <w:b/>
              </w:rPr>
              <w:t>ИТОГО:</w:t>
            </w:r>
          </w:p>
        </w:tc>
        <w:tc>
          <w:tcPr>
            <w:tcW w:w="108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>
              <w:t>1</w:t>
            </w:r>
          </w:p>
        </w:tc>
        <w:tc>
          <w:tcPr>
            <w:tcW w:w="84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>
              <w:t>1</w:t>
            </w:r>
          </w:p>
        </w:tc>
      </w:tr>
      <w:tr w:rsidR="00576456" w:rsidRPr="00576456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576456" w:rsidRDefault="00576456" w:rsidP="001F6B98">
            <w:pPr>
              <w:ind w:left="72" w:right="-108"/>
              <w:rPr>
                <w:b/>
              </w:rPr>
            </w:pPr>
            <w:r w:rsidRPr="00576456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1080" w:type="dxa"/>
            <w:shd w:val="clear" w:color="auto" w:fill="auto"/>
          </w:tcPr>
          <w:p w:rsidR="00576456" w:rsidRPr="00576456" w:rsidRDefault="00576456" w:rsidP="001F6B98">
            <w:pPr>
              <w:ind w:left="-108" w:right="-108"/>
              <w:jc w:val="center"/>
              <w:rPr>
                <w:b/>
              </w:rPr>
            </w:pPr>
            <w:r w:rsidRPr="00576456">
              <w:rPr>
                <w:b/>
              </w:rPr>
              <w:t>21</w:t>
            </w:r>
          </w:p>
        </w:tc>
        <w:tc>
          <w:tcPr>
            <w:tcW w:w="960" w:type="dxa"/>
            <w:shd w:val="clear" w:color="auto" w:fill="auto"/>
          </w:tcPr>
          <w:p w:rsidR="00576456" w:rsidRPr="00576456" w:rsidRDefault="00576456" w:rsidP="001F6B98">
            <w:pPr>
              <w:ind w:left="-108" w:right="-108"/>
              <w:jc w:val="center"/>
              <w:rPr>
                <w:b/>
              </w:rPr>
            </w:pPr>
            <w:r w:rsidRPr="00576456">
              <w:rPr>
                <w:b/>
              </w:rPr>
              <w:t>26</w:t>
            </w:r>
          </w:p>
        </w:tc>
        <w:tc>
          <w:tcPr>
            <w:tcW w:w="960" w:type="dxa"/>
            <w:shd w:val="clear" w:color="auto" w:fill="auto"/>
          </w:tcPr>
          <w:p w:rsidR="00576456" w:rsidRPr="00576456" w:rsidRDefault="00576456" w:rsidP="001F6B98">
            <w:pPr>
              <w:ind w:left="-108" w:right="-108"/>
              <w:jc w:val="center"/>
              <w:rPr>
                <w:b/>
              </w:rPr>
            </w:pPr>
            <w:r w:rsidRPr="00576456">
              <w:rPr>
                <w:b/>
              </w:rPr>
              <w:t>26</w:t>
            </w:r>
          </w:p>
        </w:tc>
        <w:tc>
          <w:tcPr>
            <w:tcW w:w="840" w:type="dxa"/>
            <w:shd w:val="clear" w:color="auto" w:fill="auto"/>
          </w:tcPr>
          <w:p w:rsidR="00576456" w:rsidRPr="00576456" w:rsidRDefault="00576456" w:rsidP="001F6B98">
            <w:pPr>
              <w:ind w:left="-108" w:right="-108"/>
              <w:jc w:val="center"/>
              <w:rPr>
                <w:b/>
              </w:rPr>
            </w:pPr>
            <w:r w:rsidRPr="00576456">
              <w:rPr>
                <w:b/>
              </w:rPr>
              <w:t>26</w:t>
            </w:r>
          </w:p>
        </w:tc>
      </w:tr>
      <w:tr w:rsidR="00576456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C97530" w:rsidRDefault="00576456" w:rsidP="001F6B98">
            <w:pPr>
              <w:ind w:left="72" w:right="-108"/>
            </w:pPr>
            <w:r w:rsidRPr="00C97530">
              <w:t>Внеурочная деятельность (кружки, секции, проектная деятельность и др.)</w:t>
            </w:r>
          </w:p>
        </w:tc>
        <w:tc>
          <w:tcPr>
            <w:tcW w:w="108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 w:rsidRPr="00C97530">
              <w:t>2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 w:rsidRPr="00C97530">
              <w:t>2</w:t>
            </w:r>
          </w:p>
        </w:tc>
        <w:tc>
          <w:tcPr>
            <w:tcW w:w="84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</w:pPr>
            <w:r w:rsidRPr="00C97530">
              <w:t>2</w:t>
            </w:r>
          </w:p>
        </w:tc>
      </w:tr>
      <w:tr w:rsidR="00576456" w:rsidRPr="00C97530" w:rsidTr="001F6B98">
        <w:trPr>
          <w:jc w:val="center"/>
        </w:trPr>
        <w:tc>
          <w:tcPr>
            <w:tcW w:w="5988" w:type="dxa"/>
            <w:shd w:val="clear" w:color="auto" w:fill="auto"/>
          </w:tcPr>
          <w:p w:rsidR="00576456" w:rsidRPr="00C97530" w:rsidRDefault="00576456" w:rsidP="001F6B98">
            <w:pPr>
              <w:ind w:left="72" w:right="-108"/>
              <w:rPr>
                <w:b/>
              </w:rPr>
            </w:pPr>
            <w:r w:rsidRPr="00C97530">
              <w:rPr>
                <w:b/>
              </w:rPr>
              <w:t>Всего к финансированию:</w:t>
            </w:r>
          </w:p>
        </w:tc>
        <w:tc>
          <w:tcPr>
            <w:tcW w:w="108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22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28</w:t>
            </w:r>
          </w:p>
        </w:tc>
        <w:tc>
          <w:tcPr>
            <w:tcW w:w="96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28</w:t>
            </w:r>
          </w:p>
        </w:tc>
        <w:tc>
          <w:tcPr>
            <w:tcW w:w="840" w:type="dxa"/>
            <w:shd w:val="clear" w:color="auto" w:fill="auto"/>
          </w:tcPr>
          <w:p w:rsidR="00576456" w:rsidRPr="00C97530" w:rsidRDefault="00576456" w:rsidP="001F6B98">
            <w:pPr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28</w:t>
            </w:r>
          </w:p>
        </w:tc>
      </w:tr>
    </w:tbl>
    <w:p w:rsidR="009321AD" w:rsidRDefault="009321AD" w:rsidP="009321AD">
      <w:pPr>
        <w:jc w:val="center"/>
        <w:rPr>
          <w:b/>
        </w:rPr>
      </w:pPr>
    </w:p>
    <w:p w:rsidR="00C97530" w:rsidRDefault="00C97530" w:rsidP="009321AD">
      <w:pPr>
        <w:jc w:val="center"/>
        <w:rPr>
          <w:b/>
        </w:rPr>
      </w:pPr>
    </w:p>
    <w:p w:rsidR="00C97530" w:rsidRDefault="00C97530" w:rsidP="009321AD">
      <w:pPr>
        <w:jc w:val="center"/>
        <w:rPr>
          <w:b/>
        </w:rPr>
      </w:pPr>
    </w:p>
    <w:p w:rsidR="00576456" w:rsidRDefault="00576456" w:rsidP="009321AD">
      <w:pPr>
        <w:jc w:val="center"/>
        <w:rPr>
          <w:b/>
        </w:rPr>
      </w:pPr>
    </w:p>
    <w:p w:rsidR="00576456" w:rsidRDefault="00576456" w:rsidP="009321AD">
      <w:pPr>
        <w:jc w:val="center"/>
        <w:rPr>
          <w:b/>
        </w:rPr>
      </w:pPr>
    </w:p>
    <w:p w:rsidR="00576456" w:rsidRDefault="00576456" w:rsidP="009321AD">
      <w:pPr>
        <w:jc w:val="center"/>
        <w:rPr>
          <w:b/>
        </w:rPr>
      </w:pPr>
    </w:p>
    <w:p w:rsidR="00576456" w:rsidRPr="00C97530" w:rsidRDefault="00576456" w:rsidP="009321AD">
      <w:pPr>
        <w:jc w:val="center"/>
        <w:rPr>
          <w:b/>
        </w:rPr>
      </w:pP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lastRenderedPageBreak/>
        <w:t xml:space="preserve">Примерный учебный план № 1 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t xml:space="preserve"> для </w:t>
      </w:r>
      <w:r w:rsidRPr="00C97530">
        <w:rPr>
          <w:sz w:val="22"/>
          <w:szCs w:val="22"/>
          <w:lang w:val="en-US"/>
        </w:rPr>
        <w:t>V</w:t>
      </w:r>
      <w:r w:rsidRPr="00C97530">
        <w:rPr>
          <w:sz w:val="22"/>
          <w:szCs w:val="22"/>
        </w:rPr>
        <w:t>-</w:t>
      </w:r>
      <w:r w:rsidRPr="00C97530">
        <w:rPr>
          <w:sz w:val="22"/>
          <w:szCs w:val="22"/>
          <w:lang w:val="en-US"/>
        </w:rPr>
        <w:t>IX</w:t>
      </w:r>
      <w:r w:rsidRPr="00C97530">
        <w:rPr>
          <w:sz w:val="22"/>
          <w:szCs w:val="22"/>
        </w:rPr>
        <w:t xml:space="preserve"> классов  МКОУ «Цуртильская СОШ»  Республики Дагестан</w:t>
      </w:r>
    </w:p>
    <w:p w:rsidR="009321AD" w:rsidRPr="00C97530" w:rsidRDefault="009321AD" w:rsidP="009321AD">
      <w:pPr>
        <w:jc w:val="center"/>
        <w:rPr>
          <w:b/>
        </w:rPr>
      </w:pPr>
      <w:r w:rsidRPr="00C97530">
        <w:rPr>
          <w:b/>
        </w:rPr>
        <w:t>с родным языком обучения на 201</w:t>
      </w:r>
      <w:r w:rsidR="00C97530">
        <w:rPr>
          <w:b/>
        </w:rPr>
        <w:t>7</w:t>
      </w:r>
      <w:r w:rsidRPr="00C97530">
        <w:rPr>
          <w:b/>
        </w:rPr>
        <w:t>-201</w:t>
      </w:r>
      <w:r w:rsidR="00C97530">
        <w:rPr>
          <w:b/>
        </w:rPr>
        <w:t>8</w:t>
      </w:r>
      <w:r w:rsidRPr="00C97530">
        <w:rPr>
          <w:b/>
        </w:rPr>
        <w:t xml:space="preserve"> </w:t>
      </w:r>
      <w:proofErr w:type="spellStart"/>
      <w:r w:rsidRPr="00C97530">
        <w:rPr>
          <w:b/>
        </w:rPr>
        <w:t>уч.г</w:t>
      </w:r>
      <w:proofErr w:type="spellEnd"/>
      <w:r w:rsidRPr="00C97530">
        <w:rPr>
          <w:b/>
        </w:rPr>
        <w:t>.</w:t>
      </w:r>
    </w:p>
    <w:tbl>
      <w:tblPr>
        <w:tblW w:w="0" w:type="auto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62"/>
        <w:gridCol w:w="960"/>
        <w:gridCol w:w="1080"/>
        <w:gridCol w:w="1080"/>
        <w:gridCol w:w="1080"/>
        <w:gridCol w:w="1080"/>
      </w:tblGrid>
      <w:tr w:rsidR="009321AD" w:rsidRPr="00C97530" w:rsidTr="00C97530">
        <w:trPr>
          <w:trHeight w:val="999"/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3C5A29" w:rsidP="00C97530">
            <w:pPr>
              <w:spacing w:line="240" w:lineRule="auto"/>
              <w:rPr>
                <w:b/>
              </w:rPr>
            </w:pPr>
            <w:r w:rsidRPr="003C5A29">
              <w:pict>
                <v:line id="_x0000_s1027" style="position:absolute;flip:y;z-index:251661312" from="-3.1pt,.35pt" to="219.5pt,44.95pt"/>
              </w:pict>
            </w:r>
            <w:r w:rsidR="009321AD" w:rsidRPr="00C97530">
              <w:rPr>
                <w:b/>
              </w:rPr>
              <w:t>Предметы</w:t>
            </w:r>
          </w:p>
          <w:p w:rsidR="009321AD" w:rsidRPr="00C97530" w:rsidRDefault="009321AD" w:rsidP="00C97530">
            <w:pPr>
              <w:spacing w:line="240" w:lineRule="auto"/>
              <w:jc w:val="right"/>
              <w:rPr>
                <w:b/>
              </w:rPr>
            </w:pPr>
            <w:r w:rsidRPr="00C97530">
              <w:rPr>
                <w:b/>
              </w:rPr>
              <w:t>Классы</w:t>
            </w: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Количество часов в неделю</w:t>
            </w:r>
          </w:p>
        </w:tc>
      </w:tr>
      <w:tr w:rsidR="009321AD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jc w:val="center"/>
              <w:rPr>
                <w:b/>
              </w:rPr>
            </w:pPr>
            <w:r w:rsidRPr="00C97530">
              <w:rPr>
                <w:b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08" w:right="-108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4" w:right="-92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9" w:right="-108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08" w:right="-137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4" w:right="-108"/>
              <w:jc w:val="center"/>
              <w:rPr>
                <w:b/>
                <w:lang w:val="en-US"/>
              </w:rPr>
            </w:pPr>
            <w:r w:rsidRPr="00C97530">
              <w:rPr>
                <w:b/>
                <w:lang w:val="en-US"/>
              </w:rPr>
              <w:t>IX</w:t>
            </w:r>
          </w:p>
        </w:tc>
      </w:tr>
      <w:tr w:rsidR="009321AD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jc w:val="both"/>
            </w:pPr>
            <w:r w:rsidRPr="00C97530"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4" w:right="-92"/>
              <w:jc w:val="center"/>
            </w:pPr>
            <w:r w:rsidRPr="00C97530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9" w:right="-108"/>
              <w:jc w:val="center"/>
            </w:pPr>
            <w:r w:rsidRPr="00C97530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08" w:right="-137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4" w:right="-108"/>
              <w:jc w:val="center"/>
            </w:pPr>
            <w:r w:rsidRPr="00C97530"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72" w:right="-108"/>
            </w:pPr>
            <w:r w:rsidRPr="00C97530"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08" w:right="-108"/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4" w:right="-92"/>
              <w:jc w:val="center"/>
            </w:pPr>
            <w:r w:rsidRPr="00C97530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9" w:right="-108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08" w:right="-137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C97530">
            <w:pPr>
              <w:spacing w:line="240" w:lineRule="auto"/>
              <w:ind w:left="-124" w:right="-108"/>
              <w:jc w:val="center"/>
            </w:pPr>
            <w:r w:rsidRPr="00C97530"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9321AD" w:rsidP="00576456">
            <w:pPr>
              <w:spacing w:line="240" w:lineRule="auto"/>
              <w:ind w:left="72" w:right="-108"/>
            </w:pPr>
            <w:r w:rsidRPr="00C97530">
              <w:t xml:space="preserve">Родной язык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08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24" w:right="-92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29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AD" w:rsidRPr="00C97530" w:rsidRDefault="00576456" w:rsidP="00C97530">
            <w:pPr>
              <w:spacing w:line="240" w:lineRule="auto"/>
              <w:ind w:left="-124" w:right="-108"/>
              <w:jc w:val="center"/>
            </w:pPr>
            <w:r>
              <w:t>2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72" w:right="-108"/>
            </w:pPr>
            <w:r>
              <w:t xml:space="preserve">родная </w:t>
            </w:r>
            <w:r w:rsidRPr="00C97530">
              <w:t xml:space="preserve">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08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24" w:right="-92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29" w:right="-108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08" w:right="-137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24" w:right="-108"/>
              <w:jc w:val="center"/>
            </w:pPr>
            <w:r>
              <w:t>2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641FEF">
            <w:pPr>
              <w:spacing w:line="240" w:lineRule="auto"/>
              <w:ind w:left="72" w:right="-108"/>
            </w:pPr>
            <w:r w:rsidRPr="00C97530"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641FEF">
            <w:pPr>
              <w:spacing w:line="240" w:lineRule="auto"/>
              <w:ind w:left="-108" w:right="-108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641FEF">
            <w:pPr>
              <w:spacing w:line="240" w:lineRule="auto"/>
              <w:ind w:left="-124" w:right="-92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641FEF">
            <w:pPr>
              <w:spacing w:line="240" w:lineRule="auto"/>
              <w:ind w:left="-129" w:right="-108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641FEF">
            <w:pPr>
              <w:spacing w:line="240" w:lineRule="auto"/>
              <w:ind w:left="-108" w:right="-137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641FEF">
            <w:pPr>
              <w:spacing w:line="240" w:lineRule="auto"/>
              <w:ind w:left="-124" w:right="-108"/>
              <w:jc w:val="center"/>
            </w:pPr>
            <w:r w:rsidRPr="00C97530">
              <w:t>3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105DC">
            <w:pPr>
              <w:spacing w:line="240" w:lineRule="auto"/>
              <w:ind w:left="72" w:right="-108"/>
            </w:pPr>
            <w:r w:rsidRPr="00C97530"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105DC">
            <w:pPr>
              <w:spacing w:line="240" w:lineRule="auto"/>
              <w:ind w:left="-108" w:right="-108"/>
              <w:jc w:val="center"/>
            </w:pPr>
            <w:r w:rsidRPr="00C97530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105DC">
            <w:pPr>
              <w:spacing w:line="240" w:lineRule="auto"/>
              <w:ind w:left="-124" w:right="-92"/>
              <w:jc w:val="center"/>
            </w:pPr>
            <w:r w:rsidRPr="00C97530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105DC">
            <w:pPr>
              <w:spacing w:line="240" w:lineRule="auto"/>
              <w:ind w:left="-129" w:right="-108"/>
              <w:jc w:val="center"/>
            </w:pPr>
            <w:r w:rsidRPr="00C97530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105DC">
            <w:pPr>
              <w:spacing w:line="240" w:lineRule="auto"/>
              <w:ind w:left="-108" w:right="-137"/>
              <w:jc w:val="center"/>
            </w:pPr>
            <w:r w:rsidRPr="00C97530"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105DC">
            <w:pPr>
              <w:spacing w:line="240" w:lineRule="auto"/>
              <w:ind w:left="-124" w:right="-108"/>
              <w:jc w:val="center"/>
            </w:pPr>
            <w:r w:rsidRPr="00C97530">
              <w:t>5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B1DA1">
            <w:pPr>
              <w:spacing w:line="240" w:lineRule="auto"/>
              <w:ind w:left="72" w:right="-108"/>
            </w:pPr>
            <w:r w:rsidRPr="00C97530"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B1DA1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B1DA1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B1DA1">
            <w:pPr>
              <w:spacing w:line="240" w:lineRule="auto"/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B1DA1">
            <w:pPr>
              <w:spacing w:line="240" w:lineRule="auto"/>
              <w:ind w:left="-108" w:right="-137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B1DA1">
            <w:pPr>
              <w:spacing w:line="240" w:lineRule="auto"/>
              <w:ind w:left="-124" w:right="-108"/>
              <w:jc w:val="center"/>
            </w:pPr>
            <w:r w:rsidRPr="00C97530">
              <w:t>2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E2D49">
            <w:pPr>
              <w:spacing w:line="240" w:lineRule="auto"/>
              <w:ind w:left="72" w:right="-108"/>
            </w:pPr>
            <w:r w:rsidRPr="00C97530"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E2D49">
            <w:pPr>
              <w:spacing w:line="240" w:lineRule="auto"/>
              <w:ind w:left="-108" w:right="-108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E2D49">
            <w:pPr>
              <w:spacing w:line="240" w:lineRule="auto"/>
              <w:ind w:left="-124" w:right="-92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E2D49">
            <w:pPr>
              <w:spacing w:line="240" w:lineRule="auto"/>
              <w:ind w:left="-129" w:right="-108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E2D49">
            <w:pPr>
              <w:spacing w:line="240" w:lineRule="auto"/>
              <w:ind w:left="-108" w:right="-137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3E2D49">
            <w:pPr>
              <w:spacing w:line="240" w:lineRule="auto"/>
              <w:ind w:left="-124" w:right="-108"/>
              <w:jc w:val="center"/>
            </w:pPr>
            <w:r w:rsidRPr="00C97530">
              <w:t>2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012997">
            <w:pPr>
              <w:spacing w:line="240" w:lineRule="auto"/>
              <w:ind w:left="72" w:right="-108"/>
            </w:pPr>
            <w:r w:rsidRPr="00C97530"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012997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012997">
            <w:pPr>
              <w:spacing w:line="240" w:lineRule="auto"/>
              <w:ind w:left="-124" w:right="-92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012997">
            <w:pPr>
              <w:spacing w:line="240" w:lineRule="auto"/>
              <w:ind w:left="-129" w:right="-108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012997">
            <w:pPr>
              <w:spacing w:line="240" w:lineRule="auto"/>
              <w:ind w:left="-108" w:right="-137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012997">
            <w:pPr>
              <w:spacing w:line="240" w:lineRule="auto"/>
              <w:ind w:left="-124" w:right="-108"/>
              <w:jc w:val="center"/>
            </w:pPr>
            <w:r w:rsidRPr="00C97530">
              <w:t>1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72" w:right="-108"/>
            </w:pPr>
            <w:r w:rsidRPr="00C97530"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08" w:right="-137"/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C97530">
            <w:pPr>
              <w:spacing w:line="240" w:lineRule="auto"/>
              <w:ind w:left="-124" w:right="-108"/>
              <w:jc w:val="center"/>
            </w:pPr>
            <w:r w:rsidRPr="00C97530">
              <w:t>1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BD0D91">
            <w:pPr>
              <w:spacing w:line="240" w:lineRule="auto"/>
              <w:ind w:left="72" w:right="-108"/>
            </w:pPr>
            <w:r w:rsidRPr="00C97530"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BD0D91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BD0D91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BD0D91">
            <w:pPr>
              <w:spacing w:line="240" w:lineRule="auto"/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BD0D91">
            <w:pPr>
              <w:spacing w:line="240" w:lineRule="auto"/>
              <w:ind w:left="-108" w:right="-137"/>
              <w:jc w:val="center"/>
            </w:pPr>
            <w:r>
              <w:t>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BD0D91">
            <w:pPr>
              <w:spacing w:line="240" w:lineRule="auto"/>
              <w:ind w:left="-124" w:right="-108"/>
              <w:jc w:val="center"/>
            </w:pPr>
            <w:r w:rsidRPr="00C97530">
              <w:t>1</w:t>
            </w:r>
          </w:p>
        </w:tc>
      </w:tr>
      <w:tr w:rsidR="00576456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9C37E6">
            <w:pPr>
              <w:spacing w:line="240" w:lineRule="auto"/>
              <w:ind w:left="72" w:right="-108"/>
            </w:pPr>
            <w:r w:rsidRPr="00C97530"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9C37E6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9C37E6">
            <w:pPr>
              <w:spacing w:line="240" w:lineRule="auto"/>
              <w:ind w:left="-124" w:right="-92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9C37E6">
            <w:pPr>
              <w:spacing w:line="240" w:lineRule="auto"/>
              <w:ind w:left="-129" w:right="-108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9C37E6">
            <w:pPr>
              <w:spacing w:line="240" w:lineRule="auto"/>
              <w:ind w:left="-108" w:right="-137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6456" w:rsidRPr="00C97530" w:rsidRDefault="00576456" w:rsidP="009C37E6">
            <w:pPr>
              <w:spacing w:line="240" w:lineRule="auto"/>
              <w:ind w:left="-124" w:right="-108"/>
              <w:jc w:val="center"/>
            </w:pPr>
            <w:r w:rsidRPr="00C97530">
              <w:t>2/1</w:t>
            </w: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A03743">
            <w:pPr>
              <w:spacing w:line="240" w:lineRule="auto"/>
              <w:ind w:left="72" w:right="-108"/>
            </w:pPr>
            <w:r w:rsidRPr="00C97530"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A03743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A03743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A03743">
            <w:pPr>
              <w:spacing w:line="240" w:lineRule="auto"/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A03743">
            <w:pPr>
              <w:spacing w:line="240" w:lineRule="auto"/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A03743">
            <w:pPr>
              <w:spacing w:line="240" w:lineRule="auto"/>
              <w:ind w:left="-124" w:right="-108"/>
              <w:jc w:val="center"/>
            </w:pPr>
            <w:r w:rsidRPr="00C97530">
              <w:t>0/1</w:t>
            </w: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13039D">
            <w:pPr>
              <w:spacing w:line="240" w:lineRule="auto"/>
              <w:ind w:left="72" w:right="-108"/>
            </w:pPr>
            <w:r w:rsidRPr="00C97530"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13039D">
            <w:pPr>
              <w:spacing w:line="240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13039D">
            <w:pPr>
              <w:spacing w:line="240" w:lineRule="auto"/>
              <w:ind w:left="-124" w:right="-92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13039D">
            <w:pPr>
              <w:spacing w:line="240" w:lineRule="auto"/>
              <w:ind w:left="-129" w:right="-108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13039D">
            <w:pPr>
              <w:spacing w:line="240" w:lineRule="auto"/>
              <w:ind w:left="-108" w:right="-137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13039D">
            <w:pPr>
              <w:spacing w:line="240" w:lineRule="auto"/>
              <w:ind w:left="-124" w:right="-108"/>
              <w:jc w:val="center"/>
            </w:pPr>
            <w:r w:rsidRPr="00C97530">
              <w:t>2</w:t>
            </w: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3358DD">
            <w:pPr>
              <w:spacing w:line="240" w:lineRule="auto"/>
              <w:ind w:left="72" w:right="-108"/>
            </w:pPr>
            <w:r w:rsidRPr="00C97530"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3358DD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3358DD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3358DD">
            <w:pPr>
              <w:spacing w:line="240" w:lineRule="auto"/>
              <w:ind w:left="-129" w:right="-108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3358DD">
            <w:pPr>
              <w:spacing w:line="240" w:lineRule="auto"/>
              <w:ind w:left="-108" w:right="-137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3358DD">
            <w:pPr>
              <w:spacing w:line="240" w:lineRule="auto"/>
              <w:ind w:left="-124" w:right="-108"/>
              <w:jc w:val="center"/>
            </w:pPr>
            <w:r w:rsidRPr="00C97530">
              <w:t>2</w:t>
            </w: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5766A1">
            <w:pPr>
              <w:spacing w:line="240" w:lineRule="auto"/>
              <w:ind w:left="72" w:right="-108"/>
            </w:pPr>
            <w:r w:rsidRPr="00C97530"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5766A1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5766A1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5766A1">
            <w:pPr>
              <w:spacing w:line="240" w:lineRule="auto"/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5766A1">
            <w:pPr>
              <w:spacing w:line="240" w:lineRule="auto"/>
              <w:ind w:left="-108" w:right="-137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5766A1">
            <w:pPr>
              <w:spacing w:line="240" w:lineRule="auto"/>
              <w:ind w:left="-124" w:right="-108"/>
              <w:jc w:val="center"/>
            </w:pPr>
            <w:r w:rsidRPr="00C97530">
              <w:t>2</w:t>
            </w: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7821F6">
            <w:pPr>
              <w:spacing w:line="240" w:lineRule="auto"/>
              <w:ind w:left="72" w:right="-108"/>
            </w:pPr>
            <w:r w:rsidRPr="00C97530"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7821F6">
            <w:pPr>
              <w:spacing w:line="240" w:lineRule="auto"/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7821F6">
            <w:pPr>
              <w:spacing w:line="240" w:lineRule="auto"/>
              <w:ind w:left="-124" w:right="-92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7821F6">
            <w:pPr>
              <w:spacing w:line="240" w:lineRule="auto"/>
              <w:ind w:left="-129" w:right="-108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7821F6">
            <w:pPr>
              <w:spacing w:line="240" w:lineRule="auto"/>
              <w:ind w:left="-108"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7821F6">
            <w:pPr>
              <w:spacing w:line="240" w:lineRule="auto"/>
              <w:ind w:left="-124" w:right="-108"/>
              <w:jc w:val="center"/>
            </w:pP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025E9E">
            <w:pPr>
              <w:spacing w:line="240" w:lineRule="auto"/>
              <w:ind w:left="72" w:right="-108"/>
            </w:pPr>
            <w:r w:rsidRPr="00C97530"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025E9E">
            <w:pPr>
              <w:spacing w:line="240" w:lineRule="auto"/>
              <w:ind w:left="-108" w:right="-108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025E9E">
            <w:pPr>
              <w:spacing w:line="240" w:lineRule="auto"/>
              <w:ind w:left="-124" w:right="-92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025E9E">
            <w:pPr>
              <w:spacing w:line="240" w:lineRule="auto"/>
              <w:ind w:left="-129" w:right="-108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025E9E">
            <w:pPr>
              <w:spacing w:line="240" w:lineRule="auto"/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025E9E">
            <w:pPr>
              <w:spacing w:line="240" w:lineRule="auto"/>
              <w:ind w:left="-124" w:right="-108"/>
              <w:jc w:val="center"/>
            </w:pP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71626">
            <w:pPr>
              <w:spacing w:line="240" w:lineRule="auto"/>
              <w:ind w:left="72" w:right="-108"/>
            </w:pPr>
            <w:r w:rsidRPr="00C97530"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71626">
            <w:pPr>
              <w:spacing w:line="240" w:lineRule="auto"/>
              <w:ind w:left="-108" w:right="-108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71626">
            <w:pPr>
              <w:spacing w:line="240" w:lineRule="auto"/>
              <w:ind w:left="-124" w:right="-92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71626">
            <w:pPr>
              <w:spacing w:line="240" w:lineRule="auto"/>
              <w:ind w:left="-129" w:right="-108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71626">
            <w:pPr>
              <w:spacing w:line="240" w:lineRule="auto"/>
              <w:ind w:left="-108" w:right="-137"/>
              <w:jc w:val="center"/>
            </w:pPr>
            <w:r w:rsidRPr="00C97530"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71626">
            <w:pPr>
              <w:spacing w:line="240" w:lineRule="auto"/>
              <w:ind w:left="-124" w:right="-108"/>
              <w:jc w:val="center"/>
            </w:pPr>
            <w:r w:rsidRPr="00C97530">
              <w:t>3</w:t>
            </w: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B4FA0">
            <w:pPr>
              <w:spacing w:line="240" w:lineRule="auto"/>
              <w:ind w:left="72" w:right="-108"/>
            </w:pPr>
            <w:r w:rsidRPr="00C97530"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B4FA0">
            <w:pPr>
              <w:spacing w:line="240" w:lineRule="auto"/>
              <w:ind w:left="-108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B4FA0">
            <w:pPr>
              <w:spacing w:line="240" w:lineRule="auto"/>
              <w:ind w:left="-124" w:right="-92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B4FA0">
            <w:pPr>
              <w:spacing w:line="240" w:lineRule="auto"/>
              <w:ind w:left="-129" w:right="-108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B4FA0">
            <w:pPr>
              <w:spacing w:line="240" w:lineRule="auto"/>
              <w:ind w:left="-108" w:right="-137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B4FA0">
            <w:pPr>
              <w:spacing w:line="240" w:lineRule="auto"/>
              <w:ind w:left="-124" w:right="-108"/>
              <w:jc w:val="center"/>
            </w:pP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17A45">
            <w:pPr>
              <w:spacing w:line="240" w:lineRule="auto"/>
              <w:ind w:left="72" w:right="-108"/>
            </w:pPr>
            <w:r w:rsidRPr="00C97530"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17A45">
            <w:pPr>
              <w:spacing w:line="240" w:lineRule="auto"/>
              <w:ind w:left="-108" w:right="-108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17A45">
            <w:pPr>
              <w:spacing w:line="240" w:lineRule="auto"/>
              <w:ind w:left="-124" w:right="-92"/>
              <w:jc w:val="center"/>
            </w:pPr>
            <w:r w:rsidRPr="00C97530"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17A45">
            <w:pPr>
              <w:spacing w:line="240" w:lineRule="auto"/>
              <w:ind w:left="-129" w:right="-108"/>
              <w:jc w:val="center"/>
            </w:pPr>
            <w:r w:rsidRPr="00C97530"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17A45">
            <w:pPr>
              <w:spacing w:line="240" w:lineRule="auto"/>
              <w:ind w:left="-108" w:right="-137"/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E17A45">
            <w:pPr>
              <w:spacing w:line="240" w:lineRule="auto"/>
              <w:ind w:left="-124" w:right="-108"/>
              <w:jc w:val="center"/>
            </w:pP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C35DF">
            <w:pPr>
              <w:pStyle w:val="1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C35DF">
            <w:pPr>
              <w:spacing w:line="240" w:lineRule="auto"/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C35DF">
            <w:pPr>
              <w:spacing w:line="240" w:lineRule="auto"/>
              <w:ind w:left="-124" w:right="-92"/>
              <w:jc w:val="center"/>
              <w:rPr>
                <w:b/>
              </w:rPr>
            </w:pPr>
            <w:r w:rsidRPr="00C97530">
              <w:rPr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C35DF">
            <w:pPr>
              <w:spacing w:line="240" w:lineRule="auto"/>
              <w:ind w:left="-129" w:right="-108"/>
              <w:jc w:val="center"/>
              <w:rPr>
                <w:b/>
              </w:rPr>
            </w:pPr>
            <w:r w:rsidRPr="00C97530">
              <w:rPr>
                <w:b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C35DF">
            <w:pPr>
              <w:spacing w:line="240" w:lineRule="auto"/>
              <w:ind w:left="-108" w:right="-137"/>
              <w:jc w:val="center"/>
              <w:rPr>
                <w:b/>
              </w:rPr>
            </w:pPr>
            <w:r w:rsidRPr="00C97530">
              <w:rPr>
                <w:b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BC35DF">
            <w:pPr>
              <w:spacing w:line="240" w:lineRule="auto"/>
              <w:ind w:left="-124" w:right="-108"/>
              <w:jc w:val="center"/>
              <w:rPr>
                <w:b/>
              </w:rPr>
            </w:pPr>
            <w:r w:rsidRPr="00C97530">
              <w:rPr>
                <w:b/>
              </w:rPr>
              <w:t>36</w:t>
            </w:r>
          </w:p>
        </w:tc>
      </w:tr>
      <w:tr w:rsidR="0039204C" w:rsidRPr="00C97530" w:rsidTr="0039204C">
        <w:trPr>
          <w:trHeight w:val="764"/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72" w:right="-108"/>
            </w:pPr>
            <w:r>
              <w:t>Национально – региональный компонент и компонент образовательной организации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Default="0039204C" w:rsidP="00C97530">
            <w:pPr>
              <w:spacing w:line="240" w:lineRule="auto"/>
              <w:ind w:left="-108" w:right="-108"/>
              <w:jc w:val="center"/>
            </w:pPr>
            <w:r>
              <w:t>1</w:t>
            </w:r>
          </w:p>
          <w:p w:rsidR="0039204C" w:rsidRPr="00C97530" w:rsidRDefault="0039204C" w:rsidP="00C97530">
            <w:pPr>
              <w:spacing w:line="240" w:lineRule="auto"/>
              <w:ind w:left="-108" w:right="-108"/>
              <w:jc w:val="center"/>
            </w:pPr>
            <w:r>
              <w:t>(биол)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Default="0039204C" w:rsidP="00C97530">
            <w:pPr>
              <w:spacing w:line="240" w:lineRule="auto"/>
              <w:ind w:left="-124" w:right="-92"/>
              <w:jc w:val="center"/>
            </w:pPr>
            <w:r>
              <w:t>1</w:t>
            </w:r>
          </w:p>
          <w:p w:rsidR="0039204C" w:rsidRPr="00C97530" w:rsidRDefault="0039204C" w:rsidP="00C97530">
            <w:pPr>
              <w:spacing w:line="240" w:lineRule="auto"/>
              <w:ind w:left="-124" w:right="-92"/>
              <w:jc w:val="center"/>
            </w:pPr>
            <w:r>
              <w:t xml:space="preserve"> (</w:t>
            </w:r>
            <w:proofErr w:type="spellStart"/>
            <w:proofErr w:type="gramStart"/>
            <w:r>
              <w:t>геогр</w:t>
            </w:r>
            <w:proofErr w:type="spellEnd"/>
            <w:proofErr w:type="gramEnd"/>
            <w: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Default="0039204C" w:rsidP="00C97530">
            <w:pPr>
              <w:spacing w:line="240" w:lineRule="auto"/>
              <w:ind w:left="-129" w:right="-108"/>
              <w:jc w:val="center"/>
            </w:pPr>
            <w:r>
              <w:t>1</w:t>
            </w:r>
          </w:p>
          <w:p w:rsidR="0039204C" w:rsidRPr="00C97530" w:rsidRDefault="0039204C" w:rsidP="0039204C">
            <w:pPr>
              <w:spacing w:line="240" w:lineRule="auto"/>
              <w:ind w:left="-124" w:right="-92"/>
              <w:jc w:val="center"/>
            </w:pPr>
            <w:r>
              <w:t>(биол)6кл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08" w:right="-137"/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24" w:right="-108"/>
              <w:jc w:val="center"/>
            </w:pP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pStyle w:val="1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24" w:right="-92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29" w:right="-10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08" w:right="-137"/>
              <w:jc w:val="center"/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24" w:right="-108"/>
              <w:jc w:val="center"/>
              <w:rPr>
                <w:b/>
              </w:rPr>
            </w:pPr>
          </w:p>
        </w:tc>
      </w:tr>
      <w:tr w:rsidR="0039204C" w:rsidRPr="00C97530" w:rsidTr="001F6B98">
        <w:trPr>
          <w:jc w:val="center"/>
        </w:trPr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72" w:right="-108"/>
              <w:rPr>
                <w:b/>
              </w:rPr>
            </w:pPr>
            <w:r w:rsidRPr="00C97530"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08" w:right="-108"/>
              <w:jc w:val="center"/>
              <w:rPr>
                <w:b/>
              </w:rPr>
            </w:pPr>
            <w:r w:rsidRPr="00C97530">
              <w:rPr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08" w:right="-92"/>
              <w:jc w:val="center"/>
              <w:rPr>
                <w:b/>
              </w:rPr>
            </w:pPr>
            <w:r w:rsidRPr="00C97530">
              <w:rPr>
                <w:b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29" w:right="-108"/>
              <w:jc w:val="center"/>
              <w:rPr>
                <w:b/>
              </w:rPr>
            </w:pPr>
            <w:r w:rsidRPr="00C97530">
              <w:rPr>
                <w:b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08" w:right="-137"/>
              <w:jc w:val="center"/>
              <w:rPr>
                <w:b/>
              </w:rPr>
            </w:pPr>
            <w:r w:rsidRPr="00C97530">
              <w:rPr>
                <w:b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04C" w:rsidRPr="00C97530" w:rsidRDefault="0039204C" w:rsidP="00C97530">
            <w:pPr>
              <w:spacing w:line="240" w:lineRule="auto"/>
              <w:ind w:left="-124" w:right="-108"/>
              <w:jc w:val="center"/>
              <w:rPr>
                <w:b/>
              </w:rPr>
            </w:pPr>
            <w:r w:rsidRPr="00C97530">
              <w:rPr>
                <w:b/>
              </w:rPr>
              <w:t>36</w:t>
            </w:r>
          </w:p>
        </w:tc>
      </w:tr>
    </w:tbl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lastRenderedPageBreak/>
        <w:t>Среднее общее образование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t xml:space="preserve">Примерный учебный план общеобразовательных учреждений Республики Дагестан 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t xml:space="preserve">в условиях введения </w:t>
      </w:r>
      <w:r w:rsidR="00E23C85" w:rsidRPr="00C97530">
        <w:rPr>
          <w:sz w:val="22"/>
          <w:szCs w:val="22"/>
        </w:rPr>
        <w:t>универсального (непрофильного</w:t>
      </w:r>
      <w:r w:rsidR="00E23C85">
        <w:rPr>
          <w:sz w:val="22"/>
          <w:szCs w:val="22"/>
        </w:rPr>
        <w:t>)</w:t>
      </w:r>
      <w:r w:rsidRPr="00C97530">
        <w:rPr>
          <w:sz w:val="22"/>
          <w:szCs w:val="22"/>
        </w:rPr>
        <w:t xml:space="preserve"> обучения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3600"/>
        <w:gridCol w:w="1260"/>
        <w:gridCol w:w="1080"/>
        <w:gridCol w:w="149"/>
        <w:gridCol w:w="1291"/>
        <w:gridCol w:w="1260"/>
      </w:tblGrid>
      <w:tr w:rsidR="009321AD" w:rsidRPr="00C97530" w:rsidTr="001F6B98">
        <w:trPr>
          <w:jc w:val="center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Инвариантная часть</w:t>
            </w:r>
          </w:p>
        </w:tc>
        <w:tc>
          <w:tcPr>
            <w:tcW w:w="8640" w:type="dxa"/>
            <w:gridSpan w:val="6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Федеральный компонент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6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Обязательные предметы на базовом уровне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Merge w:val="restart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Количество часов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10 класс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11 класс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Русский язык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Литература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Родной язык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Дагестанская литература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История Дагестана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Иностранный язык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История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Естествознание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594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72"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ОБЖ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 w:val="restart"/>
            <w:shd w:val="clear" w:color="auto" w:fill="auto"/>
            <w:textDirection w:val="btLr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Вариативная часть</w:t>
            </w:r>
          </w:p>
        </w:tc>
        <w:tc>
          <w:tcPr>
            <w:tcW w:w="8640" w:type="dxa"/>
            <w:gridSpan w:val="6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Учебные предметы по выбору на базовом и (или) профильных уровнях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vMerge w:val="restart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2489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Базовый уровень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Профильный уровень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10 класс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11 класс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10 класс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11 класс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Русский язык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Литература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5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Иностранный язык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6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6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История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Обществоведение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Экономика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Право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0,5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География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Физика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5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Химия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Биология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Информатика и ИКТ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Искусство (МХК)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ОБЖ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8640" w:type="dxa"/>
            <w:gridSpan w:val="6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Компонент образовательного учреждения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828" w:type="dxa"/>
            <w:vMerge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360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33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Предельно допустимая аудиторная учебная нагрузка при  6-дневной учебной неделе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37</w:t>
            </w:r>
          </w:p>
        </w:tc>
        <w:tc>
          <w:tcPr>
            <w:tcW w:w="1229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33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37</w:t>
            </w:r>
          </w:p>
        </w:tc>
        <w:tc>
          <w:tcPr>
            <w:tcW w:w="1291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83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37</w:t>
            </w:r>
          </w:p>
        </w:tc>
        <w:tc>
          <w:tcPr>
            <w:tcW w:w="126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37</w:t>
            </w:r>
          </w:p>
        </w:tc>
      </w:tr>
    </w:tbl>
    <w:p w:rsidR="009321AD" w:rsidRPr="00C97530" w:rsidRDefault="009321AD" w:rsidP="009321AD">
      <w:pPr>
        <w:pStyle w:val="a7"/>
        <w:rPr>
          <w:sz w:val="22"/>
          <w:szCs w:val="22"/>
        </w:rPr>
      </w:pPr>
    </w:p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Pr="00C97530" w:rsidRDefault="009321AD" w:rsidP="009321AD"/>
    <w:p w:rsidR="009321AD" w:rsidRDefault="009321AD" w:rsidP="009321AD"/>
    <w:p w:rsidR="00E23C85" w:rsidRPr="00C97530" w:rsidRDefault="00E23C85" w:rsidP="009321AD"/>
    <w:p w:rsidR="009321AD" w:rsidRPr="00C97530" w:rsidRDefault="009321AD" w:rsidP="009321AD"/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lastRenderedPageBreak/>
        <w:t xml:space="preserve">Примерный учебный план 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t xml:space="preserve">для 10-11 класса) обучения 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  <w:r w:rsidRPr="00C97530">
        <w:rPr>
          <w:sz w:val="22"/>
          <w:szCs w:val="22"/>
        </w:rPr>
        <w:t>МКОУ «Цуртильская СОШ</w:t>
      </w:r>
      <w:proofErr w:type="gramStart"/>
      <w:r w:rsidRPr="00C97530">
        <w:rPr>
          <w:sz w:val="22"/>
          <w:szCs w:val="22"/>
        </w:rPr>
        <w:t>»н</w:t>
      </w:r>
      <w:proofErr w:type="gramEnd"/>
      <w:r w:rsidRPr="00C97530">
        <w:rPr>
          <w:sz w:val="22"/>
          <w:szCs w:val="22"/>
        </w:rPr>
        <w:t>а 201</w:t>
      </w:r>
      <w:r w:rsidR="00E23C85">
        <w:rPr>
          <w:sz w:val="22"/>
          <w:szCs w:val="22"/>
        </w:rPr>
        <w:t>7</w:t>
      </w:r>
      <w:r w:rsidRPr="00C97530">
        <w:rPr>
          <w:sz w:val="22"/>
          <w:szCs w:val="22"/>
        </w:rPr>
        <w:t>/201</w:t>
      </w:r>
      <w:r w:rsidR="00E23C85">
        <w:rPr>
          <w:sz w:val="22"/>
          <w:szCs w:val="22"/>
        </w:rPr>
        <w:t>8</w:t>
      </w:r>
      <w:r w:rsidRPr="00C97530">
        <w:rPr>
          <w:sz w:val="22"/>
          <w:szCs w:val="22"/>
        </w:rPr>
        <w:t xml:space="preserve"> учебный год</w:t>
      </w:r>
    </w:p>
    <w:p w:rsidR="009321AD" w:rsidRPr="00C97530" w:rsidRDefault="009321AD" w:rsidP="009321AD">
      <w:pPr>
        <w:pStyle w:val="a7"/>
        <w:rPr>
          <w:sz w:val="22"/>
          <w:szCs w:val="22"/>
        </w:rPr>
      </w:pPr>
    </w:p>
    <w:tbl>
      <w:tblPr>
        <w:tblW w:w="972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20"/>
        <w:gridCol w:w="1980"/>
        <w:gridCol w:w="1620"/>
      </w:tblGrid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Учебные предметы</w:t>
            </w:r>
          </w:p>
        </w:tc>
        <w:tc>
          <w:tcPr>
            <w:tcW w:w="3600" w:type="dxa"/>
            <w:gridSpan w:val="2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 xml:space="preserve">Число недельных </w:t>
            </w:r>
          </w:p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учебных часов</w:t>
            </w:r>
          </w:p>
        </w:tc>
      </w:tr>
      <w:tr w:rsidR="009321AD" w:rsidRPr="00C97530" w:rsidTr="001F6B98">
        <w:trPr>
          <w:jc w:val="center"/>
        </w:trPr>
        <w:tc>
          <w:tcPr>
            <w:tcW w:w="972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Базовые учебные предметы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80" w:right="-108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10 класс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11 класс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Русский язык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Русская литература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Родной язык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Дагестанская (родная) литература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Иностранный язык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Математика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4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Информатика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История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История Дагестана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Обществознание (включая экономику и право)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Физика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2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Химия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Биология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Физическая культура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3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География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Технология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ОБЖ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1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32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32</w:t>
            </w:r>
          </w:p>
        </w:tc>
      </w:tr>
      <w:tr w:rsidR="009321AD" w:rsidRPr="00C97530" w:rsidTr="001F6B98">
        <w:trPr>
          <w:jc w:val="center"/>
        </w:trPr>
        <w:tc>
          <w:tcPr>
            <w:tcW w:w="9720" w:type="dxa"/>
            <w:gridSpan w:val="3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Элективные учебные предметы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Учебные предметы, предлагаемые образовательным учреждением, учебные практики, проекты, исследовательская деятельность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b w:val="0"/>
                <w:sz w:val="22"/>
                <w:szCs w:val="22"/>
              </w:rPr>
            </w:pPr>
            <w:r w:rsidRPr="00C97530">
              <w:rPr>
                <w:b w:val="0"/>
                <w:sz w:val="22"/>
                <w:szCs w:val="22"/>
              </w:rPr>
              <w:t>5</w:t>
            </w:r>
          </w:p>
        </w:tc>
      </w:tr>
      <w:tr w:rsidR="009321AD" w:rsidRPr="00C97530" w:rsidTr="001F6B98">
        <w:trPr>
          <w:jc w:val="center"/>
        </w:trPr>
        <w:tc>
          <w:tcPr>
            <w:tcW w:w="61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right="-108"/>
              <w:jc w:val="left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Итого:</w:t>
            </w:r>
          </w:p>
        </w:tc>
        <w:tc>
          <w:tcPr>
            <w:tcW w:w="198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37</w:t>
            </w:r>
          </w:p>
        </w:tc>
        <w:tc>
          <w:tcPr>
            <w:tcW w:w="1620" w:type="dxa"/>
            <w:shd w:val="clear" w:color="auto" w:fill="auto"/>
          </w:tcPr>
          <w:p w:rsidR="009321AD" w:rsidRPr="00C97530" w:rsidRDefault="009321AD" w:rsidP="001F6B98">
            <w:pPr>
              <w:pStyle w:val="a7"/>
              <w:ind w:left="-108" w:right="-108"/>
              <w:rPr>
                <w:sz w:val="22"/>
                <w:szCs w:val="22"/>
              </w:rPr>
            </w:pPr>
            <w:r w:rsidRPr="00C97530">
              <w:rPr>
                <w:sz w:val="22"/>
                <w:szCs w:val="22"/>
              </w:rPr>
              <w:t>37</w:t>
            </w:r>
          </w:p>
        </w:tc>
      </w:tr>
    </w:tbl>
    <w:p w:rsidR="009321AD" w:rsidRPr="00C97530" w:rsidRDefault="009321AD" w:rsidP="009321AD">
      <w:pPr>
        <w:pStyle w:val="a7"/>
        <w:rPr>
          <w:sz w:val="22"/>
          <w:szCs w:val="22"/>
        </w:rPr>
      </w:pPr>
    </w:p>
    <w:p w:rsidR="009321AD" w:rsidRPr="00C97530" w:rsidRDefault="009321AD" w:rsidP="009321AD">
      <w:pPr>
        <w:pStyle w:val="a7"/>
        <w:rPr>
          <w:sz w:val="22"/>
          <w:szCs w:val="22"/>
        </w:rPr>
      </w:pPr>
    </w:p>
    <w:p w:rsidR="009321AD" w:rsidRPr="00C97530" w:rsidRDefault="009321AD" w:rsidP="009321AD"/>
    <w:p w:rsidR="009321AD" w:rsidRPr="00C97530" w:rsidRDefault="009321AD" w:rsidP="009321AD"/>
    <w:p w:rsidR="004D2598" w:rsidRPr="00C97530" w:rsidRDefault="004D2598"/>
    <w:sectPr w:rsidR="004D2598" w:rsidRPr="00C97530" w:rsidSect="00C97530">
      <w:headerReference w:type="even" r:id="rId6"/>
      <w:headerReference w:type="default" r:id="rId7"/>
      <w:pgSz w:w="11907" w:h="16840" w:code="9"/>
      <w:pgMar w:top="448" w:right="708" w:bottom="426" w:left="567" w:header="422" w:footer="27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FD4" w:rsidRDefault="00D26FD4" w:rsidP="004D2598">
      <w:pPr>
        <w:spacing w:after="0" w:line="240" w:lineRule="auto"/>
      </w:pPr>
      <w:r>
        <w:separator/>
      </w:r>
    </w:p>
  </w:endnote>
  <w:endnote w:type="continuationSeparator" w:id="0">
    <w:p w:rsidR="00D26FD4" w:rsidRDefault="00D26FD4" w:rsidP="004D2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FD4" w:rsidRDefault="00D26FD4" w:rsidP="004D2598">
      <w:pPr>
        <w:spacing w:after="0" w:line="240" w:lineRule="auto"/>
      </w:pPr>
      <w:r>
        <w:separator/>
      </w:r>
    </w:p>
  </w:footnote>
  <w:footnote w:type="continuationSeparator" w:id="0">
    <w:p w:rsidR="00D26FD4" w:rsidRDefault="00D26FD4" w:rsidP="004D2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98" w:rsidRDefault="003C5A29" w:rsidP="001F6B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6B9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F6B98" w:rsidRDefault="001F6B98" w:rsidP="001F6B9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B98" w:rsidRDefault="003C5A29" w:rsidP="001F6B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F6B9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5940">
      <w:rPr>
        <w:rStyle w:val="a5"/>
        <w:noProof/>
      </w:rPr>
      <w:t>2</w:t>
    </w:r>
    <w:r>
      <w:rPr>
        <w:rStyle w:val="a5"/>
      </w:rPr>
      <w:fldChar w:fldCharType="end"/>
    </w:r>
  </w:p>
  <w:p w:rsidR="001F6B98" w:rsidRDefault="001F6B98" w:rsidP="001F6B98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21AD"/>
    <w:rsid w:val="001F6B98"/>
    <w:rsid w:val="0039204C"/>
    <w:rsid w:val="003C5A29"/>
    <w:rsid w:val="004D2598"/>
    <w:rsid w:val="005428D9"/>
    <w:rsid w:val="00576456"/>
    <w:rsid w:val="007F05CF"/>
    <w:rsid w:val="00885940"/>
    <w:rsid w:val="009315DA"/>
    <w:rsid w:val="009321AD"/>
    <w:rsid w:val="00937C8F"/>
    <w:rsid w:val="00C97530"/>
    <w:rsid w:val="00D26FD4"/>
    <w:rsid w:val="00E23C85"/>
    <w:rsid w:val="00EF2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598"/>
  </w:style>
  <w:style w:type="paragraph" w:styleId="1">
    <w:name w:val="heading 1"/>
    <w:basedOn w:val="a"/>
    <w:next w:val="a"/>
    <w:link w:val="10"/>
    <w:qFormat/>
    <w:rsid w:val="009321AD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21AD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Style6">
    <w:name w:val="Style6"/>
    <w:basedOn w:val="a"/>
    <w:rsid w:val="009321AD"/>
    <w:pPr>
      <w:widowControl w:val="0"/>
      <w:autoSpaceDE w:val="0"/>
      <w:autoSpaceDN w:val="0"/>
      <w:adjustRightInd w:val="0"/>
      <w:spacing w:after="0" w:line="325" w:lineRule="exact"/>
      <w:ind w:firstLine="54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9321AD"/>
    <w:pPr>
      <w:widowControl w:val="0"/>
      <w:autoSpaceDE w:val="0"/>
      <w:autoSpaceDN w:val="0"/>
      <w:adjustRightInd w:val="0"/>
      <w:spacing w:after="0" w:line="32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9321AD"/>
    <w:rPr>
      <w:rFonts w:ascii="Times New Roman" w:hAnsi="Times New Roman" w:cs="Times New Roman" w:hint="default"/>
      <w:sz w:val="26"/>
      <w:szCs w:val="26"/>
    </w:rPr>
  </w:style>
  <w:style w:type="character" w:customStyle="1" w:styleId="FontStyle11">
    <w:name w:val="Font Style11"/>
    <w:rsid w:val="009321AD"/>
    <w:rPr>
      <w:rFonts w:ascii="Times New Roman" w:hAnsi="Times New Roman" w:cs="Times New Roman" w:hint="default"/>
      <w:sz w:val="26"/>
      <w:szCs w:val="26"/>
    </w:rPr>
  </w:style>
  <w:style w:type="paragraph" w:styleId="a3">
    <w:name w:val="header"/>
    <w:basedOn w:val="a"/>
    <w:link w:val="a4"/>
    <w:rsid w:val="009321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321A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9321AD"/>
  </w:style>
  <w:style w:type="table" w:styleId="a6">
    <w:name w:val="Table Grid"/>
    <w:basedOn w:val="a1"/>
    <w:rsid w:val="00932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Title"/>
    <w:basedOn w:val="a"/>
    <w:link w:val="a8"/>
    <w:qFormat/>
    <w:rsid w:val="009321A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8">
    <w:name w:val="Название Знак"/>
    <w:basedOn w:val="a0"/>
    <w:link w:val="a7"/>
    <w:rsid w:val="009321AD"/>
    <w:rPr>
      <w:rFonts w:ascii="Times New Roman" w:eastAsia="Times New Roman" w:hAnsi="Times New Roman" w:cs="Times New Roman"/>
      <w:b/>
      <w:sz w:val="24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1F6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6B9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2858</Words>
  <Characters>16297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школа</cp:lastModifiedBy>
  <cp:revision>2</cp:revision>
  <dcterms:created xsi:type="dcterms:W3CDTF">2018-01-12T08:12:00Z</dcterms:created>
  <dcterms:modified xsi:type="dcterms:W3CDTF">2018-01-12T08:12:00Z</dcterms:modified>
</cp:coreProperties>
</file>